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7CF4B137" w:rsidR="00655535" w:rsidRPr="001C41A1" w:rsidRDefault="00E057B3" w:rsidP="00BD325B">
      <w:pPr>
        <w:pStyle w:val="NoSpacing"/>
        <w:jc w:val="center"/>
        <w:rPr>
          <w:rFonts w:ascii="Algerian" w:hAnsi="Algerian" w:cstheme="majorBidi"/>
          <w:b/>
          <w:bCs/>
          <w:sz w:val="58"/>
          <w:szCs w:val="58"/>
        </w:rPr>
      </w:pPr>
      <w:r w:rsidRPr="001C41A1">
        <w:rPr>
          <w:rFonts w:ascii="Algerian" w:hAnsi="Algerian" w:cstheme="majorBidi"/>
          <w:b/>
          <w:bCs/>
          <w:sz w:val="58"/>
          <w:szCs w:val="58"/>
        </w:rPr>
        <w:t xml:space="preserve">For </w:t>
      </w:r>
      <w:proofErr w:type="spellStart"/>
      <w:r w:rsidR="002F258D" w:rsidRPr="001C41A1">
        <w:rPr>
          <w:rFonts w:ascii="Algerian" w:hAnsi="Algerian" w:cstheme="majorBidi"/>
          <w:b/>
          <w:bCs/>
          <w:sz w:val="58"/>
          <w:szCs w:val="58"/>
        </w:rPr>
        <w:t>parshas</w:t>
      </w:r>
      <w:proofErr w:type="spellEnd"/>
      <w:r w:rsidR="002F258D" w:rsidRPr="001C41A1">
        <w:rPr>
          <w:rFonts w:ascii="Algerian" w:hAnsi="Algerian" w:cstheme="majorBidi"/>
          <w:b/>
          <w:bCs/>
          <w:sz w:val="58"/>
          <w:szCs w:val="58"/>
        </w:rPr>
        <w:t xml:space="preserve"> </w:t>
      </w:r>
      <w:proofErr w:type="spellStart"/>
      <w:r w:rsidR="001C41A1" w:rsidRPr="001C41A1">
        <w:rPr>
          <w:rFonts w:ascii="Algerian" w:hAnsi="Algerian" w:cstheme="majorBidi"/>
          <w:b/>
          <w:bCs/>
          <w:sz w:val="58"/>
          <w:szCs w:val="58"/>
        </w:rPr>
        <w:t>vaeschanan</w:t>
      </w:r>
      <w:proofErr w:type="spellEnd"/>
      <w:r w:rsidR="007A427B" w:rsidRPr="001C41A1">
        <w:rPr>
          <w:rFonts w:ascii="Algerian" w:hAnsi="Algerian" w:cstheme="majorBidi"/>
          <w:b/>
          <w:bCs/>
          <w:sz w:val="58"/>
          <w:szCs w:val="58"/>
        </w:rPr>
        <w:t xml:space="preserve"> </w:t>
      </w:r>
      <w:r w:rsidR="00655535" w:rsidRPr="001C41A1">
        <w:rPr>
          <w:rFonts w:ascii="Algerian" w:hAnsi="Algerian" w:cstheme="majorBidi"/>
          <w:b/>
          <w:bCs/>
          <w:sz w:val="58"/>
          <w:szCs w:val="58"/>
        </w:rPr>
        <w:t>578</w:t>
      </w:r>
      <w:r w:rsidR="00B57DB0" w:rsidRPr="001C41A1">
        <w:rPr>
          <w:rFonts w:ascii="Algerian" w:hAnsi="Algerian" w:cstheme="majorBidi"/>
          <w:b/>
          <w:bCs/>
          <w:sz w:val="58"/>
          <w:szCs w:val="58"/>
        </w:rPr>
        <w:t>2</w:t>
      </w:r>
    </w:p>
    <w:p w14:paraId="702714CA" w14:textId="1B55D33F"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6F5A4B" w:rsidRPr="00A925FA">
        <w:rPr>
          <w:rFonts w:asciiTheme="majorBidi" w:hAnsiTheme="majorBidi" w:cstheme="majorBidi"/>
          <w:sz w:val="28"/>
          <w:szCs w:val="28"/>
        </w:rPr>
        <w:t>4</w:t>
      </w:r>
      <w:r w:rsidR="001C41A1">
        <w:rPr>
          <w:rFonts w:asciiTheme="majorBidi" w:hAnsiTheme="majorBidi" w:cstheme="majorBidi"/>
          <w:sz w:val="28"/>
          <w:szCs w:val="28"/>
        </w:rPr>
        <w:t>6</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1C41A1">
        <w:rPr>
          <w:rFonts w:asciiTheme="majorBidi" w:hAnsiTheme="majorBidi" w:cstheme="majorBidi"/>
          <w:sz w:val="28"/>
          <w:szCs w:val="28"/>
        </w:rPr>
        <w:t>1</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1C41A1">
        <w:rPr>
          <w:rFonts w:asciiTheme="majorBidi" w:hAnsiTheme="majorBidi" w:cstheme="majorBidi"/>
          <w:sz w:val="28"/>
          <w:szCs w:val="28"/>
        </w:rPr>
        <w:t>16</w:t>
      </w:r>
      <w:r w:rsidR="00192200">
        <w:rPr>
          <w:rFonts w:asciiTheme="majorBidi" w:hAnsiTheme="majorBidi" w:cstheme="majorBidi"/>
          <w:sz w:val="28"/>
          <w:szCs w:val="28"/>
        </w:rPr>
        <w:t xml:space="preserve"> Menachem Av</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A35E9E">
        <w:rPr>
          <w:rFonts w:asciiTheme="majorBidi" w:hAnsiTheme="majorBidi" w:cstheme="majorBidi"/>
          <w:sz w:val="28"/>
          <w:szCs w:val="28"/>
        </w:rPr>
        <w:t>Aug</w:t>
      </w:r>
      <w:r w:rsidR="00704D00">
        <w:rPr>
          <w:rFonts w:asciiTheme="majorBidi" w:hAnsiTheme="majorBidi" w:cstheme="majorBidi"/>
          <w:sz w:val="28"/>
          <w:szCs w:val="28"/>
        </w:rPr>
        <w:t>,</w:t>
      </w:r>
      <w:r w:rsidR="00A35E9E">
        <w:rPr>
          <w:rFonts w:asciiTheme="majorBidi" w:hAnsiTheme="majorBidi" w:cstheme="majorBidi"/>
          <w:sz w:val="28"/>
          <w:szCs w:val="28"/>
        </w:rPr>
        <w:t xml:space="preserve"> </w:t>
      </w:r>
      <w:r w:rsidR="001C41A1">
        <w:rPr>
          <w:rFonts w:asciiTheme="majorBidi" w:hAnsiTheme="majorBidi" w:cstheme="majorBidi"/>
          <w:sz w:val="28"/>
          <w:szCs w:val="28"/>
        </w:rPr>
        <w:t>13</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4695D5A1" w14:textId="7D314EBC" w:rsidR="00704D00" w:rsidRDefault="00704D00" w:rsidP="00BD325B">
      <w:pPr>
        <w:pStyle w:val="NoSpacing"/>
        <w:jc w:val="center"/>
        <w:rPr>
          <w:rFonts w:asciiTheme="majorBidi" w:hAnsiTheme="majorBidi" w:cstheme="majorBidi"/>
          <w:sz w:val="28"/>
          <w:szCs w:val="28"/>
        </w:rPr>
      </w:pPr>
    </w:p>
    <w:p w14:paraId="7B78C858" w14:textId="77777777" w:rsidR="00704D00" w:rsidRPr="005D7B56" w:rsidRDefault="00704D00" w:rsidP="00704D00">
      <w:pPr>
        <w:pStyle w:val="NoSpacing"/>
        <w:jc w:val="center"/>
        <w:rPr>
          <w:rFonts w:asciiTheme="majorBidi" w:hAnsiTheme="majorBidi" w:cstheme="majorBidi"/>
          <w:b/>
          <w:bCs/>
          <w:sz w:val="72"/>
          <w:szCs w:val="72"/>
        </w:rPr>
      </w:pPr>
      <w:r w:rsidRPr="005D7B56">
        <w:rPr>
          <w:rFonts w:asciiTheme="majorBidi" w:hAnsiTheme="majorBidi" w:cstheme="majorBidi"/>
          <w:b/>
          <w:bCs/>
          <w:sz w:val="72"/>
          <w:szCs w:val="72"/>
        </w:rPr>
        <w:t>A Yeshiva Bochur’s Struggle</w:t>
      </w:r>
    </w:p>
    <w:p w14:paraId="63AAC1EA" w14:textId="77777777" w:rsidR="00704D00" w:rsidRPr="005D7B56" w:rsidRDefault="00704D00" w:rsidP="00704D00">
      <w:pPr>
        <w:pStyle w:val="NoSpacing"/>
        <w:jc w:val="center"/>
        <w:rPr>
          <w:rFonts w:asciiTheme="majorBidi" w:hAnsiTheme="majorBidi" w:cstheme="majorBidi"/>
          <w:b/>
          <w:bCs/>
          <w:sz w:val="72"/>
          <w:szCs w:val="72"/>
        </w:rPr>
      </w:pPr>
      <w:r>
        <w:rPr>
          <w:rFonts w:asciiTheme="majorBidi" w:hAnsiTheme="majorBidi" w:cstheme="majorBidi"/>
          <w:b/>
          <w:bCs/>
          <w:sz w:val="72"/>
          <w:szCs w:val="72"/>
        </w:rPr>
        <w:t>To</w:t>
      </w:r>
      <w:r w:rsidRPr="005D7B56">
        <w:rPr>
          <w:rFonts w:asciiTheme="majorBidi" w:hAnsiTheme="majorBidi" w:cstheme="majorBidi"/>
          <w:b/>
          <w:bCs/>
          <w:sz w:val="72"/>
          <w:szCs w:val="72"/>
        </w:rPr>
        <w:t xml:space="preserve"> Deal with Mental Illness</w:t>
      </w:r>
    </w:p>
    <w:p w14:paraId="28DE2838" w14:textId="77777777" w:rsidR="00704D00" w:rsidRPr="005D7B56" w:rsidRDefault="00704D00" w:rsidP="00704D00">
      <w:pPr>
        <w:pStyle w:val="NoSpacing"/>
        <w:jc w:val="center"/>
        <w:rPr>
          <w:rFonts w:asciiTheme="majorBidi" w:hAnsiTheme="majorBidi" w:cstheme="majorBidi"/>
          <w:b/>
          <w:bCs/>
          <w:sz w:val="36"/>
          <w:szCs w:val="36"/>
        </w:rPr>
      </w:pPr>
      <w:r w:rsidRPr="005D7B56">
        <w:rPr>
          <w:rFonts w:asciiTheme="majorBidi" w:hAnsiTheme="majorBidi" w:cstheme="majorBidi"/>
          <w:b/>
          <w:bCs/>
          <w:sz w:val="36"/>
          <w:szCs w:val="36"/>
        </w:rPr>
        <w:t>By Daniel Keren</w:t>
      </w:r>
    </w:p>
    <w:p w14:paraId="6DB9A9A2" w14:textId="77777777" w:rsidR="00704D00" w:rsidRPr="005D7B56" w:rsidRDefault="00704D00" w:rsidP="00704D00">
      <w:pPr>
        <w:pStyle w:val="NoSpacing"/>
        <w:jc w:val="both"/>
        <w:rPr>
          <w:rFonts w:asciiTheme="majorBidi" w:hAnsiTheme="majorBidi" w:cstheme="majorBidi"/>
          <w:sz w:val="28"/>
          <w:szCs w:val="28"/>
        </w:rPr>
      </w:pPr>
    </w:p>
    <w:p w14:paraId="06AD9C06" w14:textId="77777777" w:rsidR="00704D00" w:rsidRPr="005D7B56" w:rsidRDefault="00704D00" w:rsidP="00704D00">
      <w:pPr>
        <w:pStyle w:val="NoSpacing"/>
        <w:jc w:val="both"/>
        <w:rPr>
          <w:rFonts w:asciiTheme="majorBidi" w:hAnsiTheme="majorBidi" w:cstheme="majorBidi"/>
          <w:sz w:val="28"/>
          <w:szCs w:val="28"/>
        </w:rPr>
      </w:pPr>
      <w:r w:rsidRPr="005D7B56">
        <w:rPr>
          <w:rFonts w:asciiTheme="majorBidi" w:hAnsiTheme="majorBidi" w:cstheme="majorBidi"/>
          <w:sz w:val="28"/>
          <w:szCs w:val="28"/>
        </w:rPr>
        <w:t xml:space="preserve">(“Lemons in the Fog”: A Novel by Chaya Rochel Zimmerman, 246 pages, </w:t>
      </w:r>
      <w:proofErr w:type="spellStart"/>
      <w:r w:rsidRPr="005D7B56">
        <w:rPr>
          <w:rFonts w:asciiTheme="majorBidi" w:hAnsiTheme="majorBidi" w:cstheme="majorBidi"/>
          <w:sz w:val="28"/>
          <w:szCs w:val="28"/>
        </w:rPr>
        <w:t>Menucha</w:t>
      </w:r>
      <w:proofErr w:type="spellEnd"/>
      <w:r w:rsidRPr="005D7B56">
        <w:rPr>
          <w:rFonts w:asciiTheme="majorBidi" w:hAnsiTheme="majorBidi" w:cstheme="majorBidi"/>
          <w:sz w:val="28"/>
          <w:szCs w:val="28"/>
        </w:rPr>
        <w:t xml:space="preserve"> Publishers, Inc., 2020)</w:t>
      </w:r>
    </w:p>
    <w:p w14:paraId="41CF5523" w14:textId="77777777" w:rsidR="00704D00" w:rsidRDefault="00704D00" w:rsidP="00704D00">
      <w:pPr>
        <w:pStyle w:val="NoSpacing"/>
        <w:jc w:val="center"/>
        <w:rPr>
          <w:rFonts w:asciiTheme="majorBidi" w:hAnsiTheme="majorBidi" w:cstheme="majorBidi"/>
          <w:noProof/>
          <w:sz w:val="28"/>
          <w:szCs w:val="28"/>
        </w:rPr>
      </w:pPr>
      <w:r w:rsidRPr="005D7B56">
        <w:rPr>
          <w:rFonts w:asciiTheme="majorBidi" w:hAnsiTheme="majorBidi" w:cstheme="majorBidi"/>
          <w:noProof/>
          <w:sz w:val="28"/>
          <w:szCs w:val="28"/>
        </w:rPr>
        <w:drawing>
          <wp:inline distT="0" distB="0" distL="0" distR="0" wp14:anchorId="2C69AFA4" wp14:editId="6D83EBBC">
            <wp:extent cx="2529840" cy="335642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1027" cy="3357996"/>
                    </a:xfrm>
                    <a:prstGeom prst="rect">
                      <a:avLst/>
                    </a:prstGeom>
                  </pic:spPr>
                </pic:pic>
              </a:graphicData>
            </a:graphic>
          </wp:inline>
        </w:drawing>
      </w:r>
    </w:p>
    <w:p w14:paraId="4A01E65F" w14:textId="77777777" w:rsidR="00704D00" w:rsidRDefault="00704D00" w:rsidP="00704D00">
      <w:pPr>
        <w:pStyle w:val="NoSpacing"/>
        <w:jc w:val="both"/>
        <w:rPr>
          <w:rFonts w:asciiTheme="majorBidi" w:hAnsiTheme="majorBidi" w:cstheme="majorBidi"/>
          <w:noProof/>
          <w:sz w:val="28"/>
          <w:szCs w:val="28"/>
        </w:rPr>
      </w:pPr>
    </w:p>
    <w:p w14:paraId="45EFAF5D" w14:textId="77777777" w:rsidR="00704D00" w:rsidRDefault="00704D00" w:rsidP="00704D00">
      <w:pPr>
        <w:pStyle w:val="NoSpacing"/>
        <w:jc w:val="both"/>
        <w:rPr>
          <w:rFonts w:asciiTheme="majorBidi" w:hAnsiTheme="majorBidi" w:cstheme="majorBidi"/>
          <w:noProof/>
          <w:sz w:val="28"/>
          <w:szCs w:val="28"/>
        </w:rPr>
      </w:pPr>
      <w:r>
        <w:rPr>
          <w:rFonts w:asciiTheme="majorBidi" w:hAnsiTheme="majorBidi" w:cstheme="majorBidi"/>
          <w:noProof/>
          <w:sz w:val="28"/>
          <w:szCs w:val="28"/>
        </w:rPr>
        <w:tab/>
        <w:t>“Lemons in the Fog,” is an easy reading experience that touches on a very sensitive (i.e. scary and painful) topic of mental illness in the frum community (Orthodox Jewish) community. It tackles the long-held stigma that has prevvented many of us from providing necessary medical and psychiatric care in a timely manner to those members of our families who to no fault of their own suffer from debilitating mental illness.</w:t>
      </w:r>
    </w:p>
    <w:p w14:paraId="17276F5C" w14:textId="6A91AA0B" w:rsidR="00704D00" w:rsidRDefault="00704D00" w:rsidP="00704D00">
      <w:pPr>
        <w:pStyle w:val="NoSpacing"/>
        <w:jc w:val="both"/>
        <w:rPr>
          <w:rFonts w:asciiTheme="majorBidi" w:hAnsiTheme="majorBidi" w:cstheme="majorBidi"/>
          <w:noProof/>
          <w:sz w:val="28"/>
          <w:szCs w:val="28"/>
        </w:rPr>
      </w:pPr>
      <w:r>
        <w:rPr>
          <w:rFonts w:asciiTheme="majorBidi" w:hAnsiTheme="majorBidi" w:cstheme="majorBidi"/>
          <w:noProof/>
          <w:sz w:val="28"/>
          <w:szCs w:val="28"/>
        </w:rPr>
        <w:lastRenderedPageBreak/>
        <w:tab/>
        <w:t>Chaya Rochel Zimmerman’s recent novel explains that with the proper medical intervention and with a more sympathetic support and compassion from members of the frum community, those who suffer from varous mental illnesses if treated with respoect and not with revulsion can lead productive lives.</w:t>
      </w:r>
    </w:p>
    <w:p w14:paraId="71356918" w14:textId="290DBCA6" w:rsidR="00B00E40" w:rsidRDefault="00B00E40" w:rsidP="00704D00">
      <w:pPr>
        <w:pStyle w:val="NoSpacing"/>
        <w:jc w:val="both"/>
        <w:rPr>
          <w:rFonts w:asciiTheme="majorBidi" w:hAnsiTheme="majorBidi" w:cstheme="majorBidi"/>
          <w:noProof/>
          <w:sz w:val="28"/>
          <w:szCs w:val="28"/>
        </w:rPr>
      </w:pPr>
    </w:p>
    <w:p w14:paraId="0F0AFAC2" w14:textId="0041783A" w:rsidR="00B00E40" w:rsidRPr="00B00E40" w:rsidRDefault="00B00E40" w:rsidP="00B00E40">
      <w:pPr>
        <w:pStyle w:val="NoSpacing"/>
        <w:jc w:val="center"/>
        <w:rPr>
          <w:rFonts w:asciiTheme="majorBidi" w:hAnsiTheme="majorBidi" w:cstheme="majorBidi"/>
          <w:b/>
          <w:bCs/>
          <w:noProof/>
          <w:sz w:val="28"/>
          <w:szCs w:val="28"/>
        </w:rPr>
      </w:pPr>
      <w:r w:rsidRPr="00B00E40">
        <w:rPr>
          <w:rFonts w:asciiTheme="majorBidi" w:hAnsiTheme="majorBidi" w:cstheme="majorBidi"/>
          <w:b/>
          <w:bCs/>
          <w:noProof/>
          <w:sz w:val="28"/>
          <w:szCs w:val="28"/>
        </w:rPr>
        <w:t>A Yeshiva Student from Los Angeles</w:t>
      </w:r>
    </w:p>
    <w:p w14:paraId="5EE7D777" w14:textId="77777777" w:rsidR="00704D00" w:rsidRDefault="00704D00" w:rsidP="00704D00">
      <w:pPr>
        <w:pStyle w:val="NoSpacing"/>
        <w:jc w:val="both"/>
        <w:rPr>
          <w:rFonts w:asciiTheme="majorBidi" w:hAnsiTheme="majorBidi" w:cstheme="majorBidi"/>
          <w:noProof/>
          <w:sz w:val="28"/>
          <w:szCs w:val="28"/>
        </w:rPr>
      </w:pPr>
      <w:r>
        <w:rPr>
          <w:rFonts w:asciiTheme="majorBidi" w:hAnsiTheme="majorBidi" w:cstheme="majorBidi"/>
          <w:noProof/>
          <w:sz w:val="28"/>
          <w:szCs w:val="28"/>
        </w:rPr>
        <w:tab/>
        <w:t>The protagonist in the novel “Lemons in the Fog” is 19-year-old Meir Rosen, a yeshiva student from Los Angeles learning in a Jerusalem yeshiva catering to American boys who enjoy the opportunity to learn Torah in a new and more exciting environment overflowing with that special kedusha (holiness) tthat is unique to the Holy City.</w:t>
      </w:r>
    </w:p>
    <w:p w14:paraId="7F41CF29" w14:textId="7777777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That is until certain dark forces took control of him and resulted in his not being able to keep pace with his chavurso (study partner) or control his behavior. Using the voice and thoughts of Meir, Mrs. Zimmerman clearly explains to the reader the concept of Bipolar disorder (or manic depression) – a mental health condition that causes extreme mood swings that inclde emotional highs (mania or hypomania) and lows (depression.)</w:t>
      </w:r>
    </w:p>
    <w:p w14:paraId="1AB55D6B" w14:textId="7777777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Very few in the frum community understand the reality of mental illness conditions such as the bipolar disorder that struck the protagonist in “Lemons in the Fog.” Unfortunately for Meir Rosen, the rabbis in his yeshiva knew only to throw “their” problem back on Meir’s family and with no tips to the parents on where they could get help.</w:t>
      </w:r>
    </w:p>
    <w:p w14:paraId="3ACD9FB9" w14:textId="6AADFAAC"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And sadly for Meir, his outbreak of mental illness came at a time when his older sister Batsheva was preparing to enter the world of shidduchim (dating for marriage) thus creating the so called “Perfect Storm.” Basically, his father and mother emotionally in deep fear of the stigma that would occur to the family if others disovered that Meir had “a serious problem” resulted in their dumping him into a rehab center in Eretz Yisroel, where nobody they knew would ever discover of their shameful secret.</w:t>
      </w:r>
    </w:p>
    <w:p w14:paraId="3FF89C6F" w14:textId="3F9633DA" w:rsidR="00B00E40" w:rsidRDefault="00B00E40" w:rsidP="00B00E40">
      <w:pPr>
        <w:pStyle w:val="NoSpacing"/>
        <w:jc w:val="both"/>
        <w:rPr>
          <w:rFonts w:asciiTheme="majorBidi" w:hAnsiTheme="majorBidi" w:cstheme="majorBidi"/>
          <w:noProof/>
          <w:sz w:val="28"/>
          <w:szCs w:val="28"/>
        </w:rPr>
      </w:pPr>
    </w:p>
    <w:p w14:paraId="005010C2" w14:textId="68C204A8" w:rsidR="00B00E40" w:rsidRPr="00B00E40" w:rsidRDefault="00B00E40" w:rsidP="00B00E40">
      <w:pPr>
        <w:pStyle w:val="NoSpacing"/>
        <w:jc w:val="center"/>
        <w:rPr>
          <w:rFonts w:asciiTheme="majorBidi" w:hAnsiTheme="majorBidi" w:cstheme="majorBidi"/>
          <w:b/>
          <w:bCs/>
          <w:noProof/>
          <w:sz w:val="28"/>
          <w:szCs w:val="28"/>
        </w:rPr>
      </w:pPr>
      <w:r w:rsidRPr="00B00E40">
        <w:rPr>
          <w:rFonts w:asciiTheme="majorBidi" w:hAnsiTheme="majorBidi" w:cstheme="majorBidi"/>
          <w:b/>
          <w:bCs/>
          <w:noProof/>
          <w:sz w:val="28"/>
          <w:szCs w:val="28"/>
        </w:rPr>
        <w:t>Productive Lives Often Require Difficult Decisions</w:t>
      </w:r>
    </w:p>
    <w:p w14:paraId="7D754B7A" w14:textId="7777777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In “Lemon in the Fog,” we discover how Meir Rosen has to make the ultimate choice of either making those difficult decisions to carve a productive life for himself by struggling to overcome the seemingly overwhelming darkness surrounding him by carefully taking his daily medications and listening to the advice of his case worker, doctor and social worker teacher. Without making those difficult decisions Meir would need to heal himself, the result would be to take the easy step of just falling into a life of fulltime depression.</w:t>
      </w:r>
    </w:p>
    <w:p w14:paraId="17DD8E45" w14:textId="7777777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 xml:space="preserve">In trying to overcome his manic depression, Meir learns the important lesson of the need to learn how to be sympathetic and empathetic to the sufferings of others </w:t>
      </w:r>
      <w:r>
        <w:rPr>
          <w:rFonts w:asciiTheme="majorBidi" w:hAnsiTheme="majorBidi" w:cstheme="majorBidi"/>
          <w:noProof/>
          <w:sz w:val="28"/>
          <w:szCs w:val="28"/>
        </w:rPr>
        <w:lastRenderedPageBreak/>
        <w:t>and perhaps more importantly in his own case to come to terms with his relationship with his family and to not let his bitterness towards them create a permanent chasm that would not only harm his parents and siblings, but more imporantly himself.</w:t>
      </w:r>
    </w:p>
    <w:p w14:paraId="29A7A5CA" w14:textId="7777777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Reading “Lemons in the Fog” will help the reader to gain a clearer insight into the stigma of mental illness. I highly recommend this book and especially for those who are beginning the chapter of having to deal with this problem themselves or with a family member.</w:t>
      </w:r>
    </w:p>
    <w:p w14:paraId="1F8FFD1E" w14:textId="7777777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Mrs. Zimmerman at the end of her book, provides the reader with infornation on various groups that can help members of our community to deal with and overcome the debilitating problems of mental illness.</w:t>
      </w:r>
    </w:p>
    <w:p w14:paraId="71EE2D5B" w14:textId="35276297" w:rsidR="00704D00" w:rsidRDefault="00704D00" w:rsidP="00704D00">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 xml:space="preserve">“Lemons in the Fog” by Chaya Rochel Zimmerman can be found in Jewish bookstores or from the publisher by clicking </w:t>
      </w:r>
      <w:hyperlink r:id="rId8" w:history="1">
        <w:r w:rsidRPr="0023726A">
          <w:rPr>
            <w:rStyle w:val="Hyperlink"/>
            <w:rFonts w:asciiTheme="majorBidi" w:hAnsiTheme="majorBidi" w:cstheme="majorBidi"/>
            <w:noProof/>
            <w:sz w:val="28"/>
            <w:szCs w:val="28"/>
          </w:rPr>
          <w:t>www.menuchapublishers.com</w:t>
        </w:r>
      </w:hyperlink>
      <w:r>
        <w:rPr>
          <w:rFonts w:asciiTheme="majorBidi" w:hAnsiTheme="majorBidi" w:cstheme="majorBidi"/>
          <w:noProof/>
          <w:sz w:val="28"/>
          <w:szCs w:val="28"/>
        </w:rPr>
        <w:t xml:space="preserve"> or emailing </w:t>
      </w:r>
      <w:hyperlink r:id="rId9" w:history="1">
        <w:r w:rsidR="00B00E40" w:rsidRPr="000B127D">
          <w:rPr>
            <w:rStyle w:val="Hyperlink"/>
            <w:rFonts w:asciiTheme="majorBidi" w:hAnsiTheme="majorBidi" w:cstheme="majorBidi"/>
            <w:noProof/>
            <w:sz w:val="28"/>
            <w:szCs w:val="28"/>
          </w:rPr>
          <w:t>sales@menuchapublishers.com</w:t>
        </w:r>
      </w:hyperlink>
    </w:p>
    <w:p w14:paraId="18A9B1FA" w14:textId="42FDFFF1" w:rsidR="00B00E40" w:rsidRDefault="00B00E40" w:rsidP="00B00E40">
      <w:pPr>
        <w:pStyle w:val="NoSpacing"/>
        <w:jc w:val="both"/>
        <w:rPr>
          <w:rFonts w:asciiTheme="majorBidi" w:hAnsiTheme="majorBidi" w:cstheme="majorBidi"/>
          <w:noProof/>
          <w:sz w:val="28"/>
          <w:szCs w:val="28"/>
        </w:rPr>
      </w:pPr>
    </w:p>
    <w:p w14:paraId="25508629" w14:textId="4E57786A" w:rsidR="00B00E40" w:rsidRPr="00B00E40" w:rsidRDefault="00B00E40" w:rsidP="00B00E40">
      <w:pPr>
        <w:pStyle w:val="NoSpacing"/>
        <w:jc w:val="both"/>
        <w:rPr>
          <w:rFonts w:asciiTheme="majorBidi" w:hAnsiTheme="majorBidi" w:cstheme="majorBidi"/>
          <w:i/>
          <w:iCs/>
          <w:noProof/>
          <w:sz w:val="28"/>
          <w:szCs w:val="28"/>
        </w:rPr>
      </w:pPr>
      <w:r w:rsidRPr="00B00E40">
        <w:rPr>
          <w:rFonts w:asciiTheme="majorBidi" w:hAnsiTheme="majorBidi" w:cstheme="majorBidi"/>
          <w:i/>
          <w:iCs/>
          <w:noProof/>
          <w:sz w:val="28"/>
          <w:szCs w:val="28"/>
        </w:rPr>
        <w:t>Reprinted from the August 5, 2022 edition of the Jewish Connection.</w:t>
      </w:r>
    </w:p>
    <w:p w14:paraId="0CB365A9" w14:textId="77777777" w:rsidR="00B00E40" w:rsidRDefault="00B00E40" w:rsidP="00B00E40">
      <w:pPr>
        <w:pStyle w:val="NoSpacing"/>
        <w:jc w:val="both"/>
        <w:rPr>
          <w:rFonts w:asciiTheme="majorBidi" w:hAnsiTheme="majorBidi" w:cstheme="majorBidi"/>
          <w:noProof/>
          <w:sz w:val="28"/>
          <w:szCs w:val="28"/>
        </w:rPr>
      </w:pPr>
    </w:p>
    <w:p w14:paraId="594EE482" w14:textId="01E55EA8" w:rsidR="00704D00" w:rsidRPr="00792940" w:rsidRDefault="00792940" w:rsidP="00792940">
      <w:pPr>
        <w:pStyle w:val="NoSpacing"/>
        <w:jc w:val="center"/>
        <w:rPr>
          <w:rFonts w:asciiTheme="majorBidi" w:hAnsiTheme="majorBidi" w:cstheme="majorBidi"/>
          <w:b/>
          <w:bCs/>
          <w:noProof/>
          <w:color w:val="000000" w:themeColor="text1"/>
          <w:sz w:val="48"/>
          <w:szCs w:val="48"/>
        </w:rPr>
      </w:pPr>
      <w:r w:rsidRPr="00792940">
        <w:rPr>
          <w:rFonts w:asciiTheme="majorBidi" w:hAnsiTheme="majorBidi" w:cstheme="majorBidi"/>
          <w:b/>
          <w:bCs/>
          <w:noProof/>
          <w:color w:val="000000" w:themeColor="text1"/>
          <w:sz w:val="48"/>
          <w:szCs w:val="48"/>
        </w:rPr>
        <w:t>The Important Skill of Gaining Satisfaction</w:t>
      </w:r>
    </w:p>
    <w:p w14:paraId="42A13128" w14:textId="77777777" w:rsidR="00704D00" w:rsidRPr="00792940" w:rsidRDefault="00704D00" w:rsidP="00792940">
      <w:pPr>
        <w:pStyle w:val="NoSpacing"/>
        <w:jc w:val="both"/>
        <w:rPr>
          <w:rFonts w:asciiTheme="majorBidi" w:hAnsiTheme="majorBidi" w:cstheme="majorBidi"/>
          <w:noProof/>
          <w:color w:val="000000" w:themeColor="text1"/>
          <w:sz w:val="28"/>
          <w:szCs w:val="28"/>
        </w:rPr>
      </w:pPr>
    </w:p>
    <w:p w14:paraId="7C874476" w14:textId="77777777" w:rsidR="00792940" w:rsidRPr="00792940" w:rsidRDefault="00792940" w:rsidP="00792940">
      <w:pPr>
        <w:pStyle w:val="NoSpacing"/>
        <w:ind w:firstLine="720"/>
        <w:jc w:val="both"/>
        <w:rPr>
          <w:rFonts w:asciiTheme="majorBidi" w:eastAsia="Times New Roman" w:hAnsiTheme="majorBidi" w:cstheme="majorBidi"/>
          <w:color w:val="000000" w:themeColor="text1"/>
          <w:sz w:val="28"/>
          <w:szCs w:val="28"/>
          <w:lang w:bidi="he-IL"/>
        </w:rPr>
      </w:pPr>
      <w:r w:rsidRPr="00792940">
        <w:rPr>
          <w:rFonts w:asciiTheme="majorBidi" w:eastAsia="Times New Roman" w:hAnsiTheme="majorBidi" w:cstheme="majorBidi"/>
          <w:color w:val="000000" w:themeColor="text1"/>
          <w:sz w:val="28"/>
          <w:szCs w:val="28"/>
          <w:shd w:val="clear" w:color="auto" w:fill="FFFFFF"/>
          <w:lang w:bidi="he-IL"/>
        </w:rPr>
        <w:t xml:space="preserve">Ben </w:t>
      </w:r>
      <w:proofErr w:type="spellStart"/>
      <w:r w:rsidRPr="00792940">
        <w:rPr>
          <w:rFonts w:asciiTheme="majorBidi" w:eastAsia="Times New Roman" w:hAnsiTheme="majorBidi" w:cstheme="majorBidi"/>
          <w:color w:val="000000" w:themeColor="text1"/>
          <w:sz w:val="28"/>
          <w:szCs w:val="28"/>
          <w:shd w:val="clear" w:color="auto" w:fill="FFFFFF"/>
          <w:lang w:bidi="he-IL"/>
        </w:rPr>
        <w:t>Zoma</w:t>
      </w:r>
      <w:proofErr w:type="spellEnd"/>
      <w:r w:rsidRPr="00792940">
        <w:rPr>
          <w:rFonts w:asciiTheme="majorBidi" w:eastAsia="Times New Roman" w:hAnsiTheme="majorBidi" w:cstheme="majorBidi"/>
          <w:color w:val="000000" w:themeColor="text1"/>
          <w:sz w:val="28"/>
          <w:szCs w:val="28"/>
          <w:shd w:val="clear" w:color="auto" w:fill="FFFFFF"/>
          <w:lang w:bidi="he-IL"/>
        </w:rPr>
        <w:t xml:space="preserve"> said: Who is rich? He who is happy with his lot. (Ethics 4:1)</w:t>
      </w:r>
    </w:p>
    <w:p w14:paraId="62AE7A40" w14:textId="09861E99" w:rsidR="00792940" w:rsidRPr="00792940" w:rsidRDefault="00792940" w:rsidP="00792940">
      <w:pPr>
        <w:pStyle w:val="NoSpacing"/>
        <w:ind w:firstLine="720"/>
        <w:jc w:val="both"/>
        <w:rPr>
          <w:rFonts w:asciiTheme="majorBidi" w:eastAsia="Times New Roman" w:hAnsiTheme="majorBidi" w:cstheme="majorBidi"/>
          <w:color w:val="000000" w:themeColor="text1"/>
          <w:sz w:val="28"/>
          <w:szCs w:val="28"/>
          <w:lang w:bidi="he-IL"/>
        </w:rPr>
      </w:pPr>
      <w:r w:rsidRPr="00792940">
        <w:rPr>
          <w:rFonts w:asciiTheme="majorBidi" w:eastAsia="Times New Roman" w:hAnsiTheme="majorBidi" w:cstheme="majorBidi"/>
          <w:color w:val="000000" w:themeColor="text1"/>
          <w:sz w:val="28"/>
          <w:szCs w:val="28"/>
          <w:lang w:bidi="he-IL"/>
        </w:rPr>
        <w:t>The attainment of true wealth lies within a person's ability to be satisfied with his lot, regardless of that person's circumstances. Acquiring this skill is an attainable goal. It does not depend on actual fulfillment of one's desires, and can only be achieved when there is meaning to one's existence. Our commitment to the Torah can change the most miserable of fates into a meaningful existence.</w:t>
      </w:r>
      <w:r w:rsidRPr="00792940">
        <w:rPr>
          <w:rFonts w:asciiTheme="majorBidi" w:eastAsia="Times New Roman" w:hAnsiTheme="majorBidi" w:cstheme="majorBidi"/>
          <w:color w:val="000000" w:themeColor="text1"/>
          <w:sz w:val="28"/>
          <w:szCs w:val="28"/>
          <w:lang w:bidi="he-IL"/>
        </w:rPr>
        <w:t xml:space="preserve"> </w:t>
      </w:r>
      <w:r w:rsidRPr="00792940">
        <w:rPr>
          <w:rFonts w:asciiTheme="majorBidi" w:eastAsia="Times New Roman" w:hAnsiTheme="majorBidi" w:cstheme="majorBidi"/>
          <w:i/>
          <w:iCs/>
          <w:color w:val="000000" w:themeColor="text1"/>
          <w:sz w:val="28"/>
          <w:szCs w:val="28"/>
          <w:lang w:bidi="he-IL"/>
        </w:rPr>
        <w:t>(Ethics From Sinai)</w:t>
      </w:r>
    </w:p>
    <w:p w14:paraId="107C1BB2" w14:textId="77777777" w:rsidR="00792940" w:rsidRDefault="00792940" w:rsidP="00792940">
      <w:pPr>
        <w:pStyle w:val="NoSpacing"/>
        <w:jc w:val="both"/>
        <w:rPr>
          <w:rFonts w:asciiTheme="majorBidi" w:eastAsia="Times New Roman" w:hAnsiTheme="majorBidi" w:cstheme="majorBidi"/>
          <w:color w:val="000000" w:themeColor="text1"/>
          <w:sz w:val="28"/>
          <w:szCs w:val="28"/>
          <w:lang w:bidi="he-IL"/>
        </w:rPr>
      </w:pPr>
    </w:p>
    <w:p w14:paraId="5A94CF14" w14:textId="2510CC58" w:rsidR="00792940" w:rsidRPr="00792940" w:rsidRDefault="00792940" w:rsidP="00792940">
      <w:pPr>
        <w:pStyle w:val="NoSpacing"/>
        <w:ind w:firstLine="720"/>
        <w:jc w:val="both"/>
        <w:rPr>
          <w:rFonts w:asciiTheme="majorBidi" w:eastAsia="Times New Roman" w:hAnsiTheme="majorBidi" w:cstheme="majorBidi"/>
          <w:color w:val="000000" w:themeColor="text1"/>
          <w:sz w:val="28"/>
          <w:szCs w:val="28"/>
          <w:lang w:bidi="he-IL"/>
        </w:rPr>
      </w:pPr>
      <w:r w:rsidRPr="00792940">
        <w:rPr>
          <w:rFonts w:asciiTheme="majorBidi" w:eastAsia="Times New Roman" w:hAnsiTheme="majorBidi" w:cstheme="majorBidi"/>
          <w:color w:val="000000" w:themeColor="text1"/>
          <w:sz w:val="28"/>
          <w:szCs w:val="28"/>
          <w:lang w:bidi="he-IL"/>
        </w:rPr>
        <w:t>Run to perform even an easy mitzva (Ethics 4:2)</w:t>
      </w:r>
    </w:p>
    <w:p w14:paraId="19D90656" w14:textId="77777777" w:rsidR="00792940" w:rsidRPr="00792940" w:rsidRDefault="00792940" w:rsidP="00792940">
      <w:pPr>
        <w:pStyle w:val="NoSpacing"/>
        <w:ind w:firstLine="720"/>
        <w:jc w:val="both"/>
        <w:rPr>
          <w:rFonts w:asciiTheme="majorBidi" w:eastAsia="Times New Roman" w:hAnsiTheme="majorBidi" w:cstheme="majorBidi"/>
          <w:color w:val="000000" w:themeColor="text1"/>
          <w:sz w:val="28"/>
          <w:szCs w:val="28"/>
          <w:lang w:bidi="he-IL"/>
        </w:rPr>
      </w:pPr>
      <w:r w:rsidRPr="00792940">
        <w:rPr>
          <w:rFonts w:asciiTheme="majorBidi" w:eastAsia="Times New Roman" w:hAnsiTheme="majorBidi" w:cstheme="majorBidi"/>
          <w:color w:val="000000" w:themeColor="text1"/>
          <w:sz w:val="28"/>
          <w:szCs w:val="28"/>
          <w:lang w:bidi="he-IL"/>
        </w:rPr>
        <w:t>The intent is not that we should merely run to perform a mitzva, but that we should observe the mitzvot with joy, vitality and vigor. Even a mitzva which appears easy and insignificant should be observed with enthusiasm and devotion.</w:t>
      </w:r>
    </w:p>
    <w:p w14:paraId="35D4E371" w14:textId="77777777" w:rsidR="00792940" w:rsidRPr="00792940" w:rsidRDefault="00792940" w:rsidP="00792940">
      <w:pPr>
        <w:pStyle w:val="NoSpacing"/>
        <w:ind w:firstLine="720"/>
        <w:jc w:val="both"/>
        <w:rPr>
          <w:rFonts w:asciiTheme="majorBidi" w:eastAsia="Times New Roman" w:hAnsiTheme="majorBidi" w:cstheme="majorBidi"/>
          <w:color w:val="000000" w:themeColor="text1"/>
          <w:sz w:val="28"/>
          <w:szCs w:val="28"/>
          <w:lang w:bidi="he-IL"/>
        </w:rPr>
      </w:pPr>
      <w:r w:rsidRPr="00792940">
        <w:rPr>
          <w:rFonts w:asciiTheme="majorBidi" w:eastAsia="Times New Roman" w:hAnsiTheme="majorBidi" w:cstheme="majorBidi"/>
          <w:color w:val="000000" w:themeColor="text1"/>
          <w:sz w:val="28"/>
          <w:szCs w:val="28"/>
          <w:lang w:bidi="he-IL"/>
        </w:rPr>
        <w:t>For the reward of a mitzva is a mitzva, and the reward of a transgression is a transgression (Ethics 4:2)</w:t>
      </w:r>
    </w:p>
    <w:p w14:paraId="292C7084" w14:textId="043F3956" w:rsidR="00792940" w:rsidRDefault="00792940" w:rsidP="00792940">
      <w:pPr>
        <w:pStyle w:val="NoSpacing"/>
        <w:ind w:firstLine="720"/>
        <w:jc w:val="both"/>
        <w:rPr>
          <w:rFonts w:asciiTheme="majorBidi" w:eastAsia="Times New Roman" w:hAnsiTheme="majorBidi" w:cstheme="majorBidi"/>
          <w:i/>
          <w:iCs/>
          <w:color w:val="000000" w:themeColor="text1"/>
          <w:sz w:val="28"/>
          <w:szCs w:val="28"/>
          <w:lang w:bidi="he-IL"/>
        </w:rPr>
      </w:pPr>
      <w:r w:rsidRPr="00792940">
        <w:rPr>
          <w:rFonts w:asciiTheme="majorBidi" w:eastAsia="Times New Roman" w:hAnsiTheme="majorBidi" w:cstheme="majorBidi"/>
          <w:color w:val="000000" w:themeColor="text1"/>
          <w:sz w:val="28"/>
          <w:szCs w:val="28"/>
          <w:lang w:bidi="he-IL"/>
        </w:rPr>
        <w:t>Reward and punishment are not extraneous treatments given to those with a surplus of merits or sins; they are natural consequences of what we do. Do one mitzva, and from Heaven you will be aided to do more; commit a transgression, and opportunities to transgress further will be placed before you.</w:t>
      </w:r>
      <w:r w:rsidRPr="00792940">
        <w:rPr>
          <w:rFonts w:asciiTheme="majorBidi" w:eastAsia="Times New Roman" w:hAnsiTheme="majorBidi" w:cstheme="majorBidi"/>
          <w:color w:val="000000" w:themeColor="text1"/>
          <w:sz w:val="28"/>
          <w:szCs w:val="28"/>
          <w:lang w:bidi="he-IL"/>
        </w:rPr>
        <w:t xml:space="preserve"> </w:t>
      </w:r>
      <w:r w:rsidRPr="00792940">
        <w:rPr>
          <w:rFonts w:asciiTheme="majorBidi" w:eastAsia="Times New Roman" w:hAnsiTheme="majorBidi" w:cstheme="majorBidi"/>
          <w:i/>
          <w:iCs/>
          <w:color w:val="000000" w:themeColor="text1"/>
          <w:sz w:val="28"/>
          <w:szCs w:val="28"/>
          <w:lang w:bidi="he-IL"/>
        </w:rPr>
        <w:t>(Maimonides)</w:t>
      </w:r>
    </w:p>
    <w:p w14:paraId="0887382A" w14:textId="46826545" w:rsidR="00792940" w:rsidRDefault="00792940" w:rsidP="00792940">
      <w:pPr>
        <w:pStyle w:val="NoSpacing"/>
        <w:jc w:val="both"/>
        <w:rPr>
          <w:rFonts w:asciiTheme="majorBidi" w:eastAsia="Times New Roman" w:hAnsiTheme="majorBidi" w:cstheme="majorBidi"/>
          <w:i/>
          <w:iCs/>
          <w:color w:val="000000" w:themeColor="text1"/>
          <w:sz w:val="28"/>
          <w:szCs w:val="28"/>
          <w:lang w:bidi="he-IL"/>
        </w:rPr>
      </w:pPr>
    </w:p>
    <w:p w14:paraId="1373E2E2" w14:textId="05EA092B" w:rsidR="00792940" w:rsidRPr="00792940" w:rsidRDefault="00792940" w:rsidP="00792940">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i/>
          <w:iCs/>
          <w:color w:val="000000" w:themeColor="text1"/>
          <w:sz w:val="28"/>
          <w:szCs w:val="28"/>
          <w:lang w:bidi="he-IL"/>
        </w:rPr>
        <w:t xml:space="preserve">Reprinted from the </w:t>
      </w:r>
      <w:proofErr w:type="spellStart"/>
      <w:r>
        <w:rPr>
          <w:rFonts w:asciiTheme="majorBidi" w:eastAsia="Times New Roman" w:hAnsiTheme="majorBidi" w:cstheme="majorBidi"/>
          <w:i/>
          <w:iCs/>
          <w:color w:val="000000" w:themeColor="text1"/>
          <w:sz w:val="28"/>
          <w:szCs w:val="28"/>
          <w:lang w:bidi="he-IL"/>
        </w:rPr>
        <w:t>Parshat</w:t>
      </w:r>
      <w:proofErr w:type="spellEnd"/>
      <w:r>
        <w:rPr>
          <w:rFonts w:asciiTheme="majorBidi" w:eastAsia="Times New Roman" w:hAnsiTheme="majorBidi" w:cstheme="majorBidi"/>
          <w:i/>
          <w:iCs/>
          <w:color w:val="000000" w:themeColor="text1"/>
          <w:sz w:val="28"/>
          <w:szCs w:val="28"/>
          <w:lang w:bidi="he-IL"/>
        </w:rPr>
        <w:t xml:space="preserve"> </w:t>
      </w:r>
      <w:proofErr w:type="spellStart"/>
      <w:r>
        <w:rPr>
          <w:rFonts w:asciiTheme="majorBidi" w:eastAsia="Times New Roman" w:hAnsiTheme="majorBidi" w:cstheme="majorBidi"/>
          <w:i/>
          <w:iCs/>
          <w:color w:val="000000" w:themeColor="text1"/>
          <w:sz w:val="28"/>
          <w:szCs w:val="28"/>
          <w:lang w:bidi="he-IL"/>
        </w:rPr>
        <w:t>Vaeschanan</w:t>
      </w:r>
      <w:proofErr w:type="spellEnd"/>
      <w:r>
        <w:rPr>
          <w:rFonts w:asciiTheme="majorBidi" w:eastAsia="Times New Roman" w:hAnsiTheme="majorBidi" w:cstheme="majorBidi"/>
          <w:i/>
          <w:iCs/>
          <w:color w:val="000000" w:themeColor="text1"/>
          <w:sz w:val="28"/>
          <w:szCs w:val="28"/>
          <w:lang w:bidi="he-IL"/>
        </w:rPr>
        <w:t xml:space="preserve"> 5757/1957 edition of </w:t>
      </w:r>
      <w:proofErr w:type="spellStart"/>
      <w:r>
        <w:rPr>
          <w:rFonts w:asciiTheme="majorBidi" w:eastAsia="Times New Roman" w:hAnsiTheme="majorBidi" w:cstheme="majorBidi"/>
          <w:i/>
          <w:iCs/>
          <w:color w:val="000000" w:themeColor="text1"/>
          <w:sz w:val="28"/>
          <w:szCs w:val="28"/>
          <w:lang w:bidi="he-IL"/>
        </w:rPr>
        <w:t>L’Chaim</w:t>
      </w:r>
      <w:proofErr w:type="spellEnd"/>
      <w:r>
        <w:rPr>
          <w:rFonts w:asciiTheme="majorBidi" w:eastAsia="Times New Roman" w:hAnsiTheme="majorBidi" w:cstheme="majorBidi"/>
          <w:i/>
          <w:iCs/>
          <w:color w:val="000000" w:themeColor="text1"/>
          <w:sz w:val="28"/>
          <w:szCs w:val="28"/>
          <w:lang w:bidi="he-IL"/>
        </w:rPr>
        <w:t xml:space="preserve"> Weekly.</w:t>
      </w:r>
    </w:p>
    <w:p w14:paraId="67A68CEA" w14:textId="77777777" w:rsidR="00704D00" w:rsidRDefault="00704D00" w:rsidP="00792940">
      <w:pPr>
        <w:pStyle w:val="NoSpacing"/>
        <w:rPr>
          <w:rFonts w:asciiTheme="majorBidi" w:hAnsiTheme="majorBidi" w:cstheme="majorBidi"/>
          <w:sz w:val="28"/>
          <w:szCs w:val="28"/>
        </w:rPr>
      </w:pPr>
    </w:p>
    <w:p w14:paraId="138CACCD" w14:textId="63ADF652" w:rsidR="00644341" w:rsidRPr="00DC3D3A" w:rsidRDefault="00271866" w:rsidP="00644341">
      <w:pPr>
        <w:pStyle w:val="NoSpacing"/>
        <w:jc w:val="center"/>
        <w:rPr>
          <w:rFonts w:asciiTheme="majorBidi" w:hAnsiTheme="majorBidi" w:cstheme="majorBidi"/>
          <w:b/>
          <w:bCs/>
          <w:color w:val="000000" w:themeColor="text1"/>
          <w:sz w:val="72"/>
          <w:szCs w:val="72"/>
        </w:rPr>
      </w:pPr>
      <w:proofErr w:type="spellStart"/>
      <w:r>
        <w:rPr>
          <w:rFonts w:asciiTheme="majorBidi" w:hAnsiTheme="majorBidi" w:cstheme="majorBidi"/>
          <w:b/>
          <w:bCs/>
          <w:color w:val="000000" w:themeColor="text1"/>
          <w:sz w:val="72"/>
          <w:szCs w:val="72"/>
        </w:rPr>
        <w:lastRenderedPageBreak/>
        <w:t>R</w:t>
      </w:r>
      <w:r w:rsidR="00644341" w:rsidRPr="00DC3D3A">
        <w:rPr>
          <w:rFonts w:asciiTheme="majorBidi" w:hAnsiTheme="majorBidi" w:cstheme="majorBidi"/>
          <w:b/>
          <w:bCs/>
          <w:color w:val="000000" w:themeColor="text1"/>
          <w:sz w:val="72"/>
          <w:szCs w:val="72"/>
        </w:rPr>
        <w:t>av</w:t>
      </w:r>
      <w:proofErr w:type="spellEnd"/>
      <w:r w:rsidR="00644341" w:rsidRPr="00DC3D3A">
        <w:rPr>
          <w:rFonts w:asciiTheme="majorBidi" w:hAnsiTheme="majorBidi" w:cstheme="majorBidi"/>
          <w:b/>
          <w:bCs/>
          <w:color w:val="000000" w:themeColor="text1"/>
          <w:sz w:val="72"/>
          <w:szCs w:val="72"/>
        </w:rPr>
        <w:t xml:space="preserve"> Avigdor Miller</w:t>
      </w:r>
      <w:r w:rsidR="00A168A4">
        <w:rPr>
          <w:rFonts w:asciiTheme="majorBidi" w:hAnsiTheme="majorBidi" w:cstheme="majorBidi"/>
          <w:b/>
          <w:bCs/>
          <w:color w:val="000000" w:themeColor="text1"/>
          <w:sz w:val="72"/>
          <w:szCs w:val="72"/>
        </w:rPr>
        <w:t xml:space="preserve"> on</w:t>
      </w:r>
    </w:p>
    <w:p w14:paraId="252BB5A7" w14:textId="5F6CE0EE" w:rsidR="00385CF3" w:rsidRPr="00DC3D3A" w:rsidRDefault="004C723C"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Night Torah Protect</w:t>
      </w:r>
      <w:r w:rsidR="00544578">
        <w:rPr>
          <w:rFonts w:asciiTheme="majorBidi" w:hAnsiTheme="majorBidi" w:cstheme="majorBidi"/>
          <w:b/>
          <w:bCs/>
          <w:color w:val="000000" w:themeColor="text1"/>
          <w:sz w:val="72"/>
          <w:szCs w:val="72"/>
        </w:rPr>
        <w:t>ion</w:t>
      </w:r>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EC5698" w14:textId="53718221" w:rsidR="00644341" w:rsidRDefault="00644341" w:rsidP="00644341">
      <w:pPr>
        <w:pStyle w:val="NoSpacing"/>
        <w:jc w:val="center"/>
        <w:rPr>
          <w:rFonts w:asciiTheme="majorBidi" w:hAnsiTheme="majorBidi" w:cstheme="majorBidi"/>
          <w:color w:val="000000" w:themeColor="text1"/>
          <w:sz w:val="28"/>
          <w:szCs w:val="28"/>
        </w:rPr>
      </w:pPr>
      <w:r w:rsidRPr="00DC3D3A">
        <w:rPr>
          <w:rFonts w:asciiTheme="majorBidi" w:hAnsiTheme="majorBidi" w:cstheme="majorBidi"/>
          <w:noProof/>
          <w:color w:val="000000" w:themeColor="text1"/>
          <w:sz w:val="28"/>
          <w:szCs w:val="28"/>
        </w:rPr>
        <w:drawing>
          <wp:inline distT="0" distB="0" distL="0" distR="0" wp14:anchorId="1C974992" wp14:editId="3A739356">
            <wp:extent cx="2255520" cy="285433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7682" cy="2895034"/>
                    </a:xfrm>
                    <a:prstGeom prst="rect">
                      <a:avLst/>
                    </a:prstGeom>
                    <a:noFill/>
                    <a:ln>
                      <a:noFill/>
                    </a:ln>
                  </pic:spPr>
                </pic:pic>
              </a:graphicData>
            </a:graphic>
          </wp:inline>
        </w:drawing>
      </w:r>
    </w:p>
    <w:p w14:paraId="7273DCEE" w14:textId="4D64D0B7" w:rsidR="004C723C" w:rsidRDefault="004C723C" w:rsidP="001302C8">
      <w:pPr>
        <w:pStyle w:val="NoSpacing"/>
        <w:jc w:val="both"/>
        <w:rPr>
          <w:rFonts w:asciiTheme="majorBidi" w:hAnsiTheme="majorBidi" w:cstheme="majorBidi"/>
          <w:i/>
          <w:iCs/>
          <w:color w:val="000000" w:themeColor="text1"/>
          <w:sz w:val="28"/>
          <w:szCs w:val="28"/>
          <w:lang w:bidi="he-IL"/>
        </w:rPr>
      </w:pPr>
    </w:p>
    <w:p w14:paraId="087F64E8" w14:textId="313171AD" w:rsidR="004C723C" w:rsidRPr="009E4C29" w:rsidRDefault="004C723C" w:rsidP="009E4C29">
      <w:pPr>
        <w:pStyle w:val="NormalWeb"/>
        <w:spacing w:before="0" w:beforeAutospacing="0" w:after="360" w:afterAutospacing="0" w:line="360" w:lineRule="atLeast"/>
        <w:ind w:firstLine="720"/>
        <w:jc w:val="both"/>
        <w:rPr>
          <w:rFonts w:asciiTheme="majorBidi" w:hAnsiTheme="majorBidi" w:cstheme="majorBidi"/>
          <w:b/>
          <w:bCs/>
          <w:color w:val="000000"/>
          <w:sz w:val="28"/>
          <w:szCs w:val="28"/>
        </w:rPr>
      </w:pPr>
      <w:r w:rsidRPr="009E4C29">
        <w:rPr>
          <w:rStyle w:val="Strong"/>
          <w:rFonts w:asciiTheme="majorBidi" w:hAnsiTheme="majorBidi" w:cstheme="majorBidi"/>
          <w:color w:val="000000"/>
          <w:sz w:val="28"/>
          <w:szCs w:val="28"/>
        </w:rPr>
        <w:t>Q</w:t>
      </w:r>
      <w:r w:rsidR="009E4C29" w:rsidRPr="009E4C29">
        <w:rPr>
          <w:rStyle w:val="Strong"/>
          <w:rFonts w:asciiTheme="majorBidi" w:hAnsiTheme="majorBidi" w:cstheme="majorBidi"/>
          <w:color w:val="000000"/>
          <w:sz w:val="28"/>
          <w:szCs w:val="28"/>
        </w:rPr>
        <w:t>UESTION</w:t>
      </w:r>
      <w:r w:rsidRPr="009E4C29">
        <w:rPr>
          <w:rStyle w:val="Strong"/>
          <w:rFonts w:asciiTheme="majorBidi" w:hAnsiTheme="majorBidi" w:cstheme="majorBidi"/>
          <w:color w:val="000000"/>
          <w:sz w:val="28"/>
          <w:szCs w:val="28"/>
        </w:rPr>
        <w:t>:</w:t>
      </w:r>
      <w:r w:rsidR="009E4C29" w:rsidRPr="009E4C29">
        <w:rPr>
          <w:rFonts w:asciiTheme="majorBidi" w:hAnsiTheme="majorBidi" w:cstheme="majorBidi"/>
          <w:color w:val="000000"/>
          <w:sz w:val="28"/>
          <w:szCs w:val="28"/>
        </w:rPr>
        <w:t xml:space="preserve"> </w:t>
      </w:r>
      <w:r w:rsidRPr="009E4C29">
        <w:rPr>
          <w:rStyle w:val="Strong"/>
          <w:rFonts w:asciiTheme="majorBidi" w:hAnsiTheme="majorBidi" w:cstheme="majorBidi"/>
          <w:b w:val="0"/>
          <w:bCs w:val="0"/>
          <w:color w:val="000000"/>
          <w:sz w:val="28"/>
          <w:szCs w:val="28"/>
        </w:rPr>
        <w:t>What does it mean when it says (</w:t>
      </w:r>
      <w:proofErr w:type="spellStart"/>
      <w:r w:rsidRPr="009E4C29">
        <w:rPr>
          <w:rStyle w:val="Strong"/>
          <w:rFonts w:asciiTheme="majorBidi" w:hAnsiTheme="majorBidi" w:cstheme="majorBidi"/>
          <w:b w:val="0"/>
          <w:bCs w:val="0"/>
          <w:color w:val="000000"/>
          <w:sz w:val="28"/>
          <w:szCs w:val="28"/>
        </w:rPr>
        <w:t>Eiruvin</w:t>
      </w:r>
      <w:proofErr w:type="spellEnd"/>
      <w:r w:rsidRPr="009E4C29">
        <w:rPr>
          <w:rStyle w:val="Strong"/>
          <w:rFonts w:asciiTheme="majorBidi" w:hAnsiTheme="majorBidi" w:cstheme="majorBidi"/>
          <w:b w:val="0"/>
          <w:bCs w:val="0"/>
          <w:color w:val="000000"/>
          <w:sz w:val="28"/>
          <w:szCs w:val="28"/>
        </w:rPr>
        <w:t xml:space="preserve"> 18b) that a house where the sound of the Torah is heard at night, that house will not </w:t>
      </w:r>
      <w:proofErr w:type="gramStart"/>
      <w:r w:rsidRPr="009E4C29">
        <w:rPr>
          <w:rStyle w:val="Strong"/>
          <w:rFonts w:asciiTheme="majorBidi" w:hAnsiTheme="majorBidi" w:cstheme="majorBidi"/>
          <w:b w:val="0"/>
          <w:bCs w:val="0"/>
          <w:color w:val="000000"/>
          <w:sz w:val="28"/>
          <w:szCs w:val="28"/>
        </w:rPr>
        <w:t>destroyed</w:t>
      </w:r>
      <w:proofErr w:type="gramEnd"/>
      <w:r w:rsidRPr="009E4C29">
        <w:rPr>
          <w:rStyle w:val="Strong"/>
          <w:rFonts w:asciiTheme="majorBidi" w:hAnsiTheme="majorBidi" w:cstheme="majorBidi"/>
          <w:b w:val="0"/>
          <w:bCs w:val="0"/>
          <w:color w:val="000000"/>
          <w:sz w:val="28"/>
          <w:szCs w:val="28"/>
        </w:rPr>
        <w:t>?</w:t>
      </w:r>
    </w:p>
    <w:p w14:paraId="1A4EBF2C" w14:textId="0E81CCC6" w:rsidR="004C723C" w:rsidRPr="009E4C29" w:rsidRDefault="004C723C" w:rsidP="009E4C29">
      <w:pPr>
        <w:pStyle w:val="NormalWeb"/>
        <w:spacing w:before="0" w:beforeAutospacing="0" w:after="360" w:afterAutospacing="0" w:line="360" w:lineRule="atLeast"/>
        <w:ind w:firstLine="720"/>
        <w:jc w:val="both"/>
        <w:rPr>
          <w:rFonts w:asciiTheme="majorBidi" w:hAnsiTheme="majorBidi" w:cstheme="majorBidi"/>
          <w:color w:val="000000"/>
          <w:sz w:val="28"/>
          <w:szCs w:val="28"/>
        </w:rPr>
      </w:pPr>
      <w:r w:rsidRPr="009E4C29">
        <w:rPr>
          <w:rFonts w:asciiTheme="majorBidi" w:hAnsiTheme="majorBidi" w:cstheme="majorBidi"/>
          <w:b/>
          <w:bCs/>
          <w:color w:val="000000"/>
          <w:sz w:val="28"/>
          <w:szCs w:val="28"/>
        </w:rPr>
        <w:t>A</w:t>
      </w:r>
      <w:r w:rsidR="009E4C29" w:rsidRPr="009E4C29">
        <w:rPr>
          <w:rFonts w:asciiTheme="majorBidi" w:hAnsiTheme="majorBidi" w:cstheme="majorBidi"/>
          <w:b/>
          <w:bCs/>
          <w:color w:val="000000"/>
          <w:sz w:val="28"/>
          <w:szCs w:val="28"/>
        </w:rPr>
        <w:t>NSWER</w:t>
      </w:r>
      <w:r w:rsidRPr="009E4C29">
        <w:rPr>
          <w:rFonts w:asciiTheme="majorBidi" w:hAnsiTheme="majorBidi" w:cstheme="majorBidi"/>
          <w:b/>
          <w:bCs/>
          <w:color w:val="000000"/>
          <w:sz w:val="28"/>
          <w:szCs w:val="28"/>
        </w:rPr>
        <w:t>:</w:t>
      </w:r>
      <w:r w:rsidR="009E4C29" w:rsidRPr="009E4C29">
        <w:rPr>
          <w:rFonts w:asciiTheme="majorBidi" w:hAnsiTheme="majorBidi" w:cstheme="majorBidi"/>
          <w:color w:val="000000"/>
          <w:sz w:val="28"/>
          <w:szCs w:val="28"/>
        </w:rPr>
        <w:t xml:space="preserve"> </w:t>
      </w:r>
      <w:r w:rsidRPr="009E4C29">
        <w:rPr>
          <w:rFonts w:asciiTheme="majorBidi" w:hAnsiTheme="majorBidi" w:cstheme="majorBidi"/>
          <w:color w:val="000000"/>
          <w:sz w:val="28"/>
          <w:szCs w:val="28"/>
        </w:rPr>
        <w:t xml:space="preserve">Now, that’s like all the statements in the Scriptures and in the </w:t>
      </w:r>
      <w:proofErr w:type="spellStart"/>
      <w:r w:rsidRPr="009E4C29">
        <w:rPr>
          <w:rFonts w:asciiTheme="majorBidi" w:hAnsiTheme="majorBidi" w:cstheme="majorBidi"/>
          <w:color w:val="000000"/>
          <w:sz w:val="28"/>
          <w:szCs w:val="28"/>
        </w:rPr>
        <w:t>Gemara</w:t>
      </w:r>
      <w:proofErr w:type="spellEnd"/>
      <w:r w:rsidRPr="009E4C29">
        <w:rPr>
          <w:rFonts w:asciiTheme="majorBidi" w:hAnsiTheme="majorBidi" w:cstheme="majorBidi"/>
          <w:color w:val="000000"/>
          <w:sz w:val="28"/>
          <w:szCs w:val="28"/>
        </w:rPr>
        <w:t xml:space="preserve"> – preventing the destruction of a house depends on various factors and this is one of the factors. Many </w:t>
      </w:r>
      <w:proofErr w:type="gramStart"/>
      <w:r w:rsidRPr="009E4C29">
        <w:rPr>
          <w:rFonts w:asciiTheme="majorBidi" w:hAnsiTheme="majorBidi" w:cstheme="majorBidi"/>
          <w:color w:val="000000"/>
          <w:sz w:val="28"/>
          <w:szCs w:val="28"/>
        </w:rPr>
        <w:t>times</w:t>
      </w:r>
      <w:proofErr w:type="gramEnd"/>
      <w:r w:rsidRPr="009E4C29">
        <w:rPr>
          <w:rFonts w:asciiTheme="majorBidi" w:hAnsiTheme="majorBidi" w:cstheme="majorBidi"/>
          <w:color w:val="000000"/>
          <w:sz w:val="28"/>
          <w:szCs w:val="28"/>
        </w:rPr>
        <w:t> we suddenly see, </w:t>
      </w:r>
      <w:proofErr w:type="spellStart"/>
      <w:r w:rsidRPr="009E4C29">
        <w:rPr>
          <w:rStyle w:val="Emphasis"/>
          <w:rFonts w:asciiTheme="majorBidi" w:hAnsiTheme="majorBidi" w:cstheme="majorBidi"/>
          <w:color w:val="000000"/>
          <w:sz w:val="28"/>
          <w:szCs w:val="28"/>
        </w:rPr>
        <w:t>chas</w:t>
      </w:r>
      <w:proofErr w:type="spellEnd"/>
      <w:r w:rsidRPr="009E4C29">
        <w:rPr>
          <w:rStyle w:val="Emphasis"/>
          <w:rFonts w:asciiTheme="majorBidi" w:hAnsiTheme="majorBidi" w:cstheme="majorBidi"/>
          <w:color w:val="000000"/>
          <w:sz w:val="28"/>
          <w:szCs w:val="28"/>
        </w:rPr>
        <w:t xml:space="preserve"> </w:t>
      </w:r>
      <w:proofErr w:type="spellStart"/>
      <w:r w:rsidRPr="009E4C29">
        <w:rPr>
          <w:rStyle w:val="Emphasis"/>
          <w:rFonts w:asciiTheme="majorBidi" w:hAnsiTheme="majorBidi" w:cstheme="majorBidi"/>
          <w:color w:val="000000"/>
          <w:sz w:val="28"/>
          <w:szCs w:val="28"/>
        </w:rPr>
        <w:t>v’shalom</w:t>
      </w:r>
      <w:proofErr w:type="spellEnd"/>
      <w:r w:rsidRPr="009E4C29">
        <w:rPr>
          <w:rFonts w:asciiTheme="majorBidi" w:hAnsiTheme="majorBidi" w:cstheme="majorBidi"/>
          <w:color w:val="000000"/>
          <w:sz w:val="28"/>
          <w:szCs w:val="28"/>
        </w:rPr>
        <w:t> it shouldn’t happen, but we see sometimes that a house is broken up.  Sometimes an illness suddenly strikes, </w:t>
      </w:r>
      <w:proofErr w:type="spellStart"/>
      <w:r w:rsidRPr="009E4C29">
        <w:rPr>
          <w:rStyle w:val="Emphasis"/>
          <w:rFonts w:asciiTheme="majorBidi" w:hAnsiTheme="majorBidi" w:cstheme="majorBidi"/>
          <w:color w:val="000000"/>
          <w:sz w:val="28"/>
          <w:szCs w:val="28"/>
        </w:rPr>
        <w:t>chas</w:t>
      </w:r>
      <w:proofErr w:type="spellEnd"/>
      <w:r w:rsidRPr="009E4C29">
        <w:rPr>
          <w:rStyle w:val="Emphasis"/>
          <w:rFonts w:asciiTheme="majorBidi" w:hAnsiTheme="majorBidi" w:cstheme="majorBidi"/>
          <w:color w:val="000000"/>
          <w:sz w:val="28"/>
          <w:szCs w:val="28"/>
        </w:rPr>
        <w:t xml:space="preserve"> </w:t>
      </w:r>
      <w:proofErr w:type="spellStart"/>
      <w:r w:rsidRPr="009E4C29">
        <w:rPr>
          <w:rStyle w:val="Emphasis"/>
          <w:rFonts w:asciiTheme="majorBidi" w:hAnsiTheme="majorBidi" w:cstheme="majorBidi"/>
          <w:color w:val="000000"/>
          <w:sz w:val="28"/>
          <w:szCs w:val="28"/>
        </w:rPr>
        <w:t>v’shalom</w:t>
      </w:r>
      <w:proofErr w:type="spellEnd"/>
      <w:r w:rsidRPr="009E4C29">
        <w:rPr>
          <w:rStyle w:val="Emphasis"/>
          <w:rFonts w:asciiTheme="majorBidi" w:hAnsiTheme="majorBidi" w:cstheme="majorBidi"/>
          <w:color w:val="000000"/>
          <w:sz w:val="28"/>
          <w:szCs w:val="28"/>
        </w:rPr>
        <w:t>,</w:t>
      </w:r>
      <w:r w:rsidRPr="009E4C29">
        <w:rPr>
          <w:rFonts w:asciiTheme="majorBidi" w:hAnsiTheme="majorBidi" w:cstheme="majorBidi"/>
          <w:color w:val="000000"/>
          <w:sz w:val="28"/>
          <w:szCs w:val="28"/>
        </w:rPr>
        <w:t> or another tragedy and the parents are gone; both parents are gone.  It happens.  Sometimes, there’s a breakup.  A tragedy.  One parent, the father runs away.  It happens, </w:t>
      </w:r>
      <w:proofErr w:type="spellStart"/>
      <w:r w:rsidRPr="009E4C29">
        <w:rPr>
          <w:rStyle w:val="Emphasis"/>
          <w:rFonts w:asciiTheme="majorBidi" w:hAnsiTheme="majorBidi" w:cstheme="majorBidi"/>
          <w:color w:val="000000"/>
          <w:sz w:val="28"/>
          <w:szCs w:val="28"/>
        </w:rPr>
        <w:t>chas</w:t>
      </w:r>
      <w:proofErr w:type="spellEnd"/>
      <w:r w:rsidRPr="009E4C29">
        <w:rPr>
          <w:rStyle w:val="Emphasis"/>
          <w:rFonts w:asciiTheme="majorBidi" w:hAnsiTheme="majorBidi" w:cstheme="majorBidi"/>
          <w:color w:val="000000"/>
          <w:sz w:val="28"/>
          <w:szCs w:val="28"/>
        </w:rPr>
        <w:t xml:space="preserve"> </w:t>
      </w:r>
      <w:proofErr w:type="spellStart"/>
      <w:r w:rsidRPr="009E4C29">
        <w:rPr>
          <w:rStyle w:val="Emphasis"/>
          <w:rFonts w:asciiTheme="majorBidi" w:hAnsiTheme="majorBidi" w:cstheme="majorBidi"/>
          <w:color w:val="000000"/>
          <w:sz w:val="28"/>
          <w:szCs w:val="28"/>
        </w:rPr>
        <w:t>v’shalom</w:t>
      </w:r>
      <w:proofErr w:type="spellEnd"/>
      <w:r w:rsidRPr="009E4C29">
        <w:rPr>
          <w:rStyle w:val="Emphasis"/>
          <w:rFonts w:asciiTheme="majorBidi" w:hAnsiTheme="majorBidi" w:cstheme="majorBidi"/>
          <w:color w:val="000000"/>
          <w:sz w:val="28"/>
          <w:szCs w:val="28"/>
        </w:rPr>
        <w:t>. </w:t>
      </w:r>
      <w:r w:rsidRPr="009E4C29">
        <w:rPr>
          <w:rFonts w:asciiTheme="majorBidi" w:hAnsiTheme="majorBidi" w:cstheme="majorBidi"/>
          <w:color w:val="000000"/>
          <w:sz w:val="28"/>
          <w:szCs w:val="28"/>
        </w:rPr>
        <w:t>There are all kinds of ways that a house can be attacked.  </w:t>
      </w:r>
    </w:p>
    <w:p w14:paraId="5A08B8E0" w14:textId="31B0EEF7" w:rsidR="004C723C" w:rsidRDefault="004C723C" w:rsidP="009E4C29">
      <w:pPr>
        <w:pStyle w:val="NormalWeb"/>
        <w:spacing w:before="0" w:beforeAutospacing="0" w:after="360" w:afterAutospacing="0" w:line="360" w:lineRule="atLeast"/>
        <w:ind w:firstLine="720"/>
        <w:jc w:val="both"/>
        <w:rPr>
          <w:rFonts w:asciiTheme="majorBidi" w:hAnsiTheme="majorBidi" w:cstheme="majorBidi"/>
          <w:color w:val="000000"/>
          <w:sz w:val="28"/>
          <w:szCs w:val="28"/>
        </w:rPr>
      </w:pPr>
      <w:r w:rsidRPr="009E4C29">
        <w:rPr>
          <w:rFonts w:asciiTheme="majorBidi" w:hAnsiTheme="majorBidi" w:cstheme="majorBidi"/>
          <w:color w:val="000000"/>
          <w:sz w:val="28"/>
          <w:szCs w:val="28"/>
        </w:rPr>
        <w:t xml:space="preserve">Now a house is a very precious building block of our nation.  Every Jewish home is of inestimable value to us, besides for being the greatest value to the members of that house.  And </w:t>
      </w:r>
      <w:proofErr w:type="gramStart"/>
      <w:r w:rsidRPr="009E4C29">
        <w:rPr>
          <w:rFonts w:asciiTheme="majorBidi" w:hAnsiTheme="majorBidi" w:cstheme="majorBidi"/>
          <w:color w:val="000000"/>
          <w:sz w:val="28"/>
          <w:szCs w:val="28"/>
        </w:rPr>
        <w:t>therefore</w:t>
      </w:r>
      <w:proofErr w:type="gramEnd"/>
      <w:r w:rsidRPr="009E4C29">
        <w:rPr>
          <w:rFonts w:asciiTheme="majorBidi" w:hAnsiTheme="majorBidi" w:cstheme="majorBidi"/>
          <w:color w:val="000000"/>
          <w:sz w:val="28"/>
          <w:szCs w:val="28"/>
        </w:rPr>
        <w:t xml:space="preserve"> we have to utilize all factors available that will stabilize such a house.  And one of the big factors is if the sound of the Torah is heard there at night.  </w:t>
      </w:r>
      <w:proofErr w:type="spellStart"/>
      <w:r w:rsidRPr="009E4C29">
        <w:rPr>
          <w:rFonts w:asciiTheme="majorBidi" w:hAnsiTheme="majorBidi" w:cstheme="majorBidi"/>
          <w:color w:val="000000"/>
          <w:sz w:val="28"/>
          <w:szCs w:val="28"/>
        </w:rPr>
        <w:t>Hakodosh</w:t>
      </w:r>
      <w:proofErr w:type="spellEnd"/>
      <w:r w:rsidRPr="009E4C29">
        <w:rPr>
          <w:rFonts w:asciiTheme="majorBidi" w:hAnsiTheme="majorBidi" w:cstheme="majorBidi"/>
          <w:color w:val="000000"/>
          <w:sz w:val="28"/>
          <w:szCs w:val="28"/>
        </w:rPr>
        <w:t xml:space="preserve"> </w:t>
      </w:r>
      <w:proofErr w:type="spellStart"/>
      <w:r w:rsidRPr="009E4C29">
        <w:rPr>
          <w:rFonts w:asciiTheme="majorBidi" w:hAnsiTheme="majorBidi" w:cstheme="majorBidi"/>
          <w:color w:val="000000"/>
          <w:sz w:val="28"/>
          <w:szCs w:val="28"/>
        </w:rPr>
        <w:t>Boruch</w:t>
      </w:r>
      <w:proofErr w:type="spellEnd"/>
      <w:r w:rsidRPr="009E4C29">
        <w:rPr>
          <w:rFonts w:asciiTheme="majorBidi" w:hAnsiTheme="majorBidi" w:cstheme="majorBidi"/>
          <w:color w:val="000000"/>
          <w:sz w:val="28"/>
          <w:szCs w:val="28"/>
        </w:rPr>
        <w:t xml:space="preserve"> Hu is going to try preserve a house like that; </w:t>
      </w:r>
      <w:r w:rsidRPr="009E4C29">
        <w:rPr>
          <w:rFonts w:asciiTheme="majorBidi" w:hAnsiTheme="majorBidi" w:cstheme="majorBidi"/>
          <w:color w:val="000000"/>
          <w:sz w:val="28"/>
          <w:szCs w:val="28"/>
        </w:rPr>
        <w:lastRenderedPageBreak/>
        <w:t xml:space="preserve">it means He has a personal interest in that house, so to speak.  He is interested that this house should continue.  And </w:t>
      </w:r>
      <w:proofErr w:type="gramStart"/>
      <w:r w:rsidRPr="009E4C29">
        <w:rPr>
          <w:rFonts w:asciiTheme="majorBidi" w:hAnsiTheme="majorBidi" w:cstheme="majorBidi"/>
          <w:color w:val="000000"/>
          <w:sz w:val="28"/>
          <w:szCs w:val="28"/>
        </w:rPr>
        <w:t>therefore</w:t>
      </w:r>
      <w:proofErr w:type="gramEnd"/>
      <w:r w:rsidRPr="009E4C29">
        <w:rPr>
          <w:rFonts w:asciiTheme="majorBidi" w:hAnsiTheme="majorBidi" w:cstheme="majorBidi"/>
          <w:color w:val="000000"/>
          <w:sz w:val="28"/>
          <w:szCs w:val="28"/>
        </w:rPr>
        <w:t xml:space="preserve"> it’s going to be protected against many vicissitudes which otherwise would come in and break up a house.  </w:t>
      </w:r>
    </w:p>
    <w:p w14:paraId="6BCC4AA7" w14:textId="03B95155" w:rsidR="009E4C29" w:rsidRPr="009E4C29" w:rsidRDefault="009E4C29" w:rsidP="00251A43">
      <w:pPr>
        <w:pStyle w:val="NormalWeb"/>
        <w:spacing w:before="0" w:beforeAutospacing="0" w:after="360" w:afterAutospacing="0" w:line="360" w:lineRule="atLeast"/>
        <w:ind w:firstLine="720"/>
        <w:jc w:val="center"/>
        <w:rPr>
          <w:rFonts w:asciiTheme="majorBidi" w:hAnsiTheme="majorBidi" w:cstheme="majorBidi"/>
          <w:color w:val="000000"/>
          <w:sz w:val="28"/>
          <w:szCs w:val="28"/>
        </w:rPr>
      </w:pPr>
      <w:r>
        <w:rPr>
          <w:noProof/>
        </w:rPr>
        <w:drawing>
          <wp:inline distT="0" distB="0" distL="0" distR="0" wp14:anchorId="7771DD34" wp14:editId="38AD4CC6">
            <wp:extent cx="5943600" cy="212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24075"/>
                    </a:xfrm>
                    <a:prstGeom prst="rect">
                      <a:avLst/>
                    </a:prstGeom>
                  </pic:spPr>
                </pic:pic>
              </a:graphicData>
            </a:graphic>
          </wp:inline>
        </w:drawing>
      </w:r>
    </w:p>
    <w:p w14:paraId="62C16E4A" w14:textId="77777777" w:rsidR="009E4C29" w:rsidRDefault="004C723C" w:rsidP="009E4C29">
      <w:pPr>
        <w:pStyle w:val="NormalWeb"/>
        <w:spacing w:before="0" w:beforeAutospacing="0" w:after="360" w:afterAutospacing="0" w:line="360" w:lineRule="atLeast"/>
        <w:ind w:firstLine="720"/>
        <w:jc w:val="both"/>
        <w:rPr>
          <w:rFonts w:asciiTheme="majorBidi" w:hAnsiTheme="majorBidi" w:cstheme="majorBidi"/>
          <w:color w:val="000000"/>
          <w:sz w:val="28"/>
          <w:szCs w:val="28"/>
        </w:rPr>
      </w:pPr>
      <w:r w:rsidRPr="009E4C29">
        <w:rPr>
          <w:rStyle w:val="Emphasis"/>
          <w:rFonts w:asciiTheme="majorBidi" w:hAnsiTheme="majorBidi" w:cstheme="majorBidi"/>
          <w:color w:val="000000"/>
          <w:sz w:val="28"/>
          <w:szCs w:val="28"/>
        </w:rPr>
        <w:t xml:space="preserve">Chas </w:t>
      </w:r>
      <w:proofErr w:type="spellStart"/>
      <w:r w:rsidRPr="009E4C29">
        <w:rPr>
          <w:rStyle w:val="Emphasis"/>
          <w:rFonts w:asciiTheme="majorBidi" w:hAnsiTheme="majorBidi" w:cstheme="majorBidi"/>
          <w:color w:val="000000"/>
          <w:sz w:val="28"/>
          <w:szCs w:val="28"/>
        </w:rPr>
        <w:t>v’shalom</w:t>
      </w:r>
      <w:proofErr w:type="spellEnd"/>
      <w:r w:rsidRPr="009E4C29">
        <w:rPr>
          <w:rStyle w:val="Emphasis"/>
          <w:rFonts w:asciiTheme="majorBidi" w:hAnsiTheme="majorBidi" w:cstheme="majorBidi"/>
          <w:color w:val="000000"/>
          <w:sz w:val="28"/>
          <w:szCs w:val="28"/>
        </w:rPr>
        <w:t>,</w:t>
      </w:r>
      <w:r w:rsidRPr="009E4C29">
        <w:rPr>
          <w:rFonts w:asciiTheme="majorBidi" w:hAnsiTheme="majorBidi" w:cstheme="majorBidi"/>
          <w:color w:val="000000"/>
          <w:sz w:val="28"/>
          <w:szCs w:val="28"/>
        </w:rPr>
        <w:t> when a house breaks up, a Jewish house, it’s a </w:t>
      </w:r>
      <w:proofErr w:type="spellStart"/>
      <w:r w:rsidRPr="009E4C29">
        <w:rPr>
          <w:rFonts w:asciiTheme="majorBidi" w:hAnsiTheme="majorBidi" w:cstheme="majorBidi"/>
          <w:color w:val="000000"/>
          <w:sz w:val="28"/>
          <w:szCs w:val="28"/>
        </w:rPr>
        <w:t>churban</w:t>
      </w:r>
      <w:proofErr w:type="spellEnd"/>
      <w:r w:rsidRPr="009E4C29">
        <w:rPr>
          <w:rFonts w:asciiTheme="majorBidi" w:hAnsiTheme="majorBidi" w:cstheme="majorBidi"/>
          <w:color w:val="000000"/>
          <w:sz w:val="28"/>
          <w:szCs w:val="28"/>
        </w:rPr>
        <w:t xml:space="preserve"> of a little </w:t>
      </w:r>
      <w:proofErr w:type="spellStart"/>
      <w:r w:rsidRPr="009E4C29">
        <w:rPr>
          <w:rFonts w:asciiTheme="majorBidi" w:hAnsiTheme="majorBidi" w:cstheme="majorBidi"/>
          <w:color w:val="000000"/>
          <w:sz w:val="28"/>
          <w:szCs w:val="28"/>
        </w:rPr>
        <w:t>Beis</w:t>
      </w:r>
      <w:proofErr w:type="spellEnd"/>
      <w:r w:rsidRPr="009E4C29">
        <w:rPr>
          <w:rFonts w:asciiTheme="majorBidi" w:hAnsiTheme="majorBidi" w:cstheme="majorBidi"/>
          <w:color w:val="000000"/>
          <w:sz w:val="28"/>
          <w:szCs w:val="28"/>
        </w:rPr>
        <w:t xml:space="preserve"> </w:t>
      </w:r>
      <w:proofErr w:type="spellStart"/>
      <w:r w:rsidRPr="009E4C29">
        <w:rPr>
          <w:rFonts w:asciiTheme="majorBidi" w:hAnsiTheme="majorBidi" w:cstheme="majorBidi"/>
          <w:color w:val="000000"/>
          <w:sz w:val="28"/>
          <w:szCs w:val="28"/>
        </w:rPr>
        <w:t>Hamikdash</w:t>
      </w:r>
      <w:proofErr w:type="spellEnd"/>
      <w:r w:rsidRPr="009E4C29">
        <w:rPr>
          <w:rFonts w:asciiTheme="majorBidi" w:hAnsiTheme="majorBidi" w:cstheme="majorBidi"/>
          <w:color w:val="000000"/>
          <w:sz w:val="28"/>
          <w:szCs w:val="28"/>
        </w:rPr>
        <w:t xml:space="preserve">.  And one of the ways of ensuring the survival of that house is to take out a </w:t>
      </w:r>
      <w:proofErr w:type="spellStart"/>
      <w:r w:rsidRPr="009E4C29">
        <w:rPr>
          <w:rFonts w:asciiTheme="majorBidi" w:hAnsiTheme="majorBidi" w:cstheme="majorBidi"/>
          <w:color w:val="000000"/>
          <w:sz w:val="28"/>
          <w:szCs w:val="28"/>
        </w:rPr>
        <w:t>gemara</w:t>
      </w:r>
      <w:proofErr w:type="spellEnd"/>
      <w:r w:rsidRPr="009E4C29">
        <w:rPr>
          <w:rFonts w:asciiTheme="majorBidi" w:hAnsiTheme="majorBidi" w:cstheme="majorBidi"/>
          <w:color w:val="000000"/>
          <w:sz w:val="28"/>
          <w:szCs w:val="28"/>
        </w:rPr>
        <w:t xml:space="preserve"> at night; if you don’t know </w:t>
      </w:r>
      <w:proofErr w:type="spellStart"/>
      <w:r w:rsidRPr="009E4C29">
        <w:rPr>
          <w:rFonts w:asciiTheme="majorBidi" w:hAnsiTheme="majorBidi" w:cstheme="majorBidi"/>
          <w:color w:val="000000"/>
          <w:sz w:val="28"/>
          <w:szCs w:val="28"/>
        </w:rPr>
        <w:t>gemara</w:t>
      </w:r>
      <w:proofErr w:type="spellEnd"/>
      <w:r w:rsidRPr="009E4C29">
        <w:rPr>
          <w:rFonts w:asciiTheme="majorBidi" w:hAnsiTheme="majorBidi" w:cstheme="majorBidi"/>
          <w:color w:val="000000"/>
          <w:sz w:val="28"/>
          <w:szCs w:val="28"/>
        </w:rPr>
        <w:t xml:space="preserve"> take out a </w:t>
      </w:r>
      <w:proofErr w:type="spellStart"/>
      <w:r w:rsidRPr="009E4C29">
        <w:rPr>
          <w:rFonts w:asciiTheme="majorBidi" w:hAnsiTheme="majorBidi" w:cstheme="majorBidi"/>
          <w:color w:val="000000"/>
          <w:sz w:val="28"/>
          <w:szCs w:val="28"/>
        </w:rPr>
        <w:t>chumash</w:t>
      </w:r>
      <w:proofErr w:type="spellEnd"/>
      <w:r w:rsidRPr="009E4C29">
        <w:rPr>
          <w:rFonts w:asciiTheme="majorBidi" w:hAnsiTheme="majorBidi" w:cstheme="majorBidi"/>
          <w:color w:val="000000"/>
          <w:sz w:val="28"/>
          <w:szCs w:val="28"/>
        </w:rPr>
        <w:t xml:space="preserve"> and say Torah aloud at night – even a little bit – at your table.  You don’t realize – the entire atmosphere changes in that house.  And </w:t>
      </w:r>
      <w:proofErr w:type="spellStart"/>
      <w:r w:rsidRPr="009E4C29">
        <w:rPr>
          <w:rFonts w:asciiTheme="majorBidi" w:hAnsiTheme="majorBidi" w:cstheme="majorBidi"/>
          <w:color w:val="000000"/>
          <w:sz w:val="28"/>
          <w:szCs w:val="28"/>
        </w:rPr>
        <w:t>Hakodosh</w:t>
      </w:r>
      <w:proofErr w:type="spellEnd"/>
      <w:r w:rsidRPr="009E4C29">
        <w:rPr>
          <w:rFonts w:asciiTheme="majorBidi" w:hAnsiTheme="majorBidi" w:cstheme="majorBidi"/>
          <w:color w:val="000000"/>
          <w:sz w:val="28"/>
          <w:szCs w:val="28"/>
        </w:rPr>
        <w:t> </w:t>
      </w:r>
      <w:proofErr w:type="spellStart"/>
      <w:r w:rsidRPr="009E4C29">
        <w:rPr>
          <w:rFonts w:asciiTheme="majorBidi" w:hAnsiTheme="majorBidi" w:cstheme="majorBidi"/>
          <w:color w:val="000000"/>
          <w:sz w:val="28"/>
          <w:szCs w:val="28"/>
        </w:rPr>
        <w:t>Boruch</w:t>
      </w:r>
      <w:proofErr w:type="spellEnd"/>
      <w:r w:rsidRPr="009E4C29">
        <w:rPr>
          <w:rFonts w:asciiTheme="majorBidi" w:hAnsiTheme="majorBidi" w:cstheme="majorBidi"/>
          <w:color w:val="000000"/>
          <w:sz w:val="28"/>
          <w:szCs w:val="28"/>
        </w:rPr>
        <w:t> Hu already has a very big interest in preserving that house.</w:t>
      </w:r>
    </w:p>
    <w:p w14:paraId="2FA7C9F5" w14:textId="5AED757F" w:rsidR="004C723C" w:rsidRPr="00251A43" w:rsidRDefault="004C723C" w:rsidP="009E4C29">
      <w:pPr>
        <w:pStyle w:val="NormalWeb"/>
        <w:spacing w:before="0" w:beforeAutospacing="0" w:after="360" w:afterAutospacing="0" w:line="360" w:lineRule="atLeast"/>
        <w:jc w:val="both"/>
        <w:rPr>
          <w:rFonts w:asciiTheme="majorBidi" w:hAnsiTheme="majorBidi" w:cstheme="majorBidi"/>
          <w:i/>
          <w:iCs/>
          <w:color w:val="000000"/>
          <w:sz w:val="28"/>
          <w:szCs w:val="28"/>
        </w:rPr>
      </w:pPr>
      <w:r w:rsidRPr="00251A43">
        <w:rPr>
          <w:rFonts w:asciiTheme="majorBidi" w:hAnsiTheme="majorBidi" w:cstheme="majorBidi"/>
          <w:i/>
          <w:iCs/>
          <w:color w:val="000000"/>
          <w:sz w:val="28"/>
          <w:szCs w:val="28"/>
        </w:rPr>
        <w:t xml:space="preserve">Reprinted from the August 4, 2022 email of </w:t>
      </w:r>
      <w:proofErr w:type="spellStart"/>
      <w:r w:rsidRPr="00251A43">
        <w:rPr>
          <w:rFonts w:asciiTheme="majorBidi" w:hAnsiTheme="majorBidi" w:cstheme="majorBidi"/>
          <w:i/>
          <w:iCs/>
          <w:color w:val="000000"/>
          <w:sz w:val="28"/>
          <w:szCs w:val="28"/>
        </w:rPr>
        <w:t>Toras</w:t>
      </w:r>
      <w:proofErr w:type="spellEnd"/>
      <w:r w:rsidRPr="00251A43">
        <w:rPr>
          <w:rFonts w:asciiTheme="majorBidi" w:hAnsiTheme="majorBidi" w:cstheme="majorBidi"/>
          <w:i/>
          <w:iCs/>
          <w:color w:val="000000"/>
          <w:sz w:val="28"/>
          <w:szCs w:val="28"/>
        </w:rPr>
        <w:t xml:space="preserve"> Avigdor (Tape #133).</w:t>
      </w:r>
    </w:p>
    <w:p w14:paraId="3F5D9E7B" w14:textId="31918847" w:rsidR="009E4C29" w:rsidRPr="00251A43" w:rsidRDefault="00251A43" w:rsidP="00251A43">
      <w:pPr>
        <w:pStyle w:val="NoSpacing"/>
        <w:jc w:val="center"/>
        <w:rPr>
          <w:rFonts w:asciiTheme="majorBidi" w:hAnsiTheme="majorBidi" w:cstheme="majorBidi"/>
          <w:b/>
          <w:bCs/>
          <w:color w:val="000000" w:themeColor="text1"/>
          <w:sz w:val="68"/>
          <w:szCs w:val="68"/>
        </w:rPr>
      </w:pPr>
      <w:r w:rsidRPr="00251A43">
        <w:rPr>
          <w:rFonts w:asciiTheme="majorBidi" w:hAnsiTheme="majorBidi" w:cstheme="majorBidi"/>
          <w:b/>
          <w:bCs/>
          <w:color w:val="000000" w:themeColor="text1"/>
          <w:sz w:val="68"/>
          <w:szCs w:val="68"/>
        </w:rPr>
        <w:t xml:space="preserve">The True </w:t>
      </w:r>
      <w:proofErr w:type="spellStart"/>
      <w:r w:rsidRPr="00251A43">
        <w:rPr>
          <w:rFonts w:asciiTheme="majorBidi" w:hAnsiTheme="majorBidi" w:cstheme="majorBidi"/>
          <w:b/>
          <w:bCs/>
          <w:color w:val="000000" w:themeColor="text1"/>
          <w:sz w:val="68"/>
          <w:szCs w:val="68"/>
        </w:rPr>
        <w:t>Definiation</w:t>
      </w:r>
      <w:proofErr w:type="spellEnd"/>
      <w:r w:rsidRPr="00251A43">
        <w:rPr>
          <w:rFonts w:asciiTheme="majorBidi" w:hAnsiTheme="majorBidi" w:cstheme="majorBidi"/>
          <w:b/>
          <w:bCs/>
          <w:color w:val="000000" w:themeColor="text1"/>
          <w:sz w:val="68"/>
          <w:szCs w:val="68"/>
        </w:rPr>
        <w:t xml:space="preserve"> of Poverty</w:t>
      </w:r>
    </w:p>
    <w:p w14:paraId="71D4AE12" w14:textId="77777777" w:rsidR="00251A43" w:rsidRDefault="00251A43" w:rsidP="00251A43">
      <w:pPr>
        <w:pStyle w:val="NoSpacing"/>
        <w:jc w:val="both"/>
        <w:rPr>
          <w:rFonts w:asciiTheme="majorBidi" w:eastAsia="Times New Roman" w:hAnsiTheme="majorBidi" w:cstheme="majorBidi"/>
          <w:color w:val="000000" w:themeColor="text1"/>
          <w:sz w:val="28"/>
          <w:szCs w:val="28"/>
          <w:lang w:bidi="he-IL"/>
        </w:rPr>
      </w:pPr>
    </w:p>
    <w:p w14:paraId="76E3E744" w14:textId="1D30BD23" w:rsidR="00251A43" w:rsidRPr="00251A43" w:rsidRDefault="00251A43" w:rsidP="00251A43">
      <w:pPr>
        <w:pStyle w:val="NoSpacing"/>
        <w:jc w:val="both"/>
        <w:rPr>
          <w:rFonts w:asciiTheme="majorBidi" w:eastAsia="Times New Roman" w:hAnsiTheme="majorBidi" w:cstheme="majorBidi"/>
          <w:color w:val="000000" w:themeColor="text1"/>
          <w:sz w:val="28"/>
          <w:szCs w:val="28"/>
          <w:lang w:bidi="he-IL"/>
        </w:rPr>
      </w:pPr>
      <w:r w:rsidRPr="00251A43">
        <w:rPr>
          <w:rFonts w:asciiTheme="majorBidi" w:eastAsia="Times New Roman" w:hAnsiTheme="majorBidi" w:cstheme="majorBidi"/>
          <w:color w:val="000000" w:themeColor="text1"/>
          <w:sz w:val="28"/>
          <w:szCs w:val="28"/>
          <w:lang w:bidi="he-IL"/>
        </w:rPr>
        <w:t>Rabbi Yonatan said: "Whoever fulfills the Torah in poverty will ultimately fulfill it in wealth..." (Ethics 4:9)</w:t>
      </w:r>
    </w:p>
    <w:p w14:paraId="55DE82EF" w14:textId="6C6EF170" w:rsidR="00251A43" w:rsidRPr="00251A43" w:rsidRDefault="00251A43" w:rsidP="00251A43">
      <w:pPr>
        <w:pStyle w:val="NoSpacing"/>
        <w:jc w:val="both"/>
        <w:rPr>
          <w:rFonts w:asciiTheme="majorBidi" w:eastAsia="Times New Roman" w:hAnsiTheme="majorBidi" w:cstheme="majorBidi"/>
          <w:color w:val="000000" w:themeColor="text1"/>
          <w:sz w:val="28"/>
          <w:szCs w:val="28"/>
          <w:lang w:bidi="he-IL"/>
        </w:rPr>
      </w:pPr>
      <w:r w:rsidRPr="00251A43">
        <w:rPr>
          <w:rFonts w:asciiTheme="majorBidi" w:eastAsia="Times New Roman" w:hAnsiTheme="majorBidi" w:cstheme="majorBidi"/>
          <w:color w:val="000000" w:themeColor="text1"/>
          <w:sz w:val="28"/>
          <w:szCs w:val="28"/>
          <w:lang w:bidi="he-IL"/>
        </w:rPr>
        <w:t>Poverty is not necessarily measured in financial terms. On the contrary, our Sages commented that it is with regard to one's knowledge that one is defined as being rich or poor. And poverty in knowledge is relative. Just as a member of the middle-class is dwarfed by a magnate's wealth, so too, all of us feel impoverished when we realized the infinite scope of the Torah's wisdom. This sense of poverty should awaken a thirst which will motivate earnest and sincere effort in Torah study.</w:t>
      </w:r>
      <w:r w:rsidRPr="00251A43">
        <w:rPr>
          <w:rFonts w:asciiTheme="majorBidi" w:eastAsia="Times New Roman" w:hAnsiTheme="majorBidi" w:cstheme="majorBidi"/>
          <w:color w:val="000000" w:themeColor="text1"/>
          <w:sz w:val="28"/>
          <w:szCs w:val="28"/>
          <w:lang w:bidi="he-IL"/>
        </w:rPr>
        <w:t xml:space="preserve"> </w:t>
      </w:r>
      <w:r w:rsidRPr="00251A43">
        <w:rPr>
          <w:rFonts w:asciiTheme="majorBidi" w:eastAsia="Times New Roman" w:hAnsiTheme="majorBidi" w:cstheme="majorBidi"/>
          <w:i/>
          <w:iCs/>
          <w:color w:val="000000" w:themeColor="text1"/>
          <w:sz w:val="28"/>
          <w:szCs w:val="28"/>
          <w:lang w:bidi="he-IL"/>
        </w:rPr>
        <w:t>(</w:t>
      </w:r>
      <w:proofErr w:type="spellStart"/>
      <w:r w:rsidRPr="00251A43">
        <w:rPr>
          <w:rFonts w:asciiTheme="majorBidi" w:eastAsia="Times New Roman" w:hAnsiTheme="majorBidi" w:cstheme="majorBidi"/>
          <w:i/>
          <w:iCs/>
          <w:color w:val="000000" w:themeColor="text1"/>
          <w:sz w:val="28"/>
          <w:szCs w:val="28"/>
          <w:lang w:bidi="he-IL"/>
        </w:rPr>
        <w:t>Sichot</w:t>
      </w:r>
      <w:proofErr w:type="spellEnd"/>
      <w:r w:rsidRPr="00251A43">
        <w:rPr>
          <w:rFonts w:asciiTheme="majorBidi" w:eastAsia="Times New Roman" w:hAnsiTheme="majorBidi" w:cstheme="majorBidi"/>
          <w:i/>
          <w:iCs/>
          <w:color w:val="000000" w:themeColor="text1"/>
          <w:sz w:val="28"/>
          <w:szCs w:val="28"/>
          <w:lang w:bidi="he-IL"/>
        </w:rPr>
        <w:t xml:space="preserve"> </w:t>
      </w:r>
      <w:proofErr w:type="spellStart"/>
      <w:r w:rsidRPr="00251A43">
        <w:rPr>
          <w:rFonts w:asciiTheme="majorBidi" w:eastAsia="Times New Roman" w:hAnsiTheme="majorBidi" w:cstheme="majorBidi"/>
          <w:i/>
          <w:iCs/>
          <w:color w:val="000000" w:themeColor="text1"/>
          <w:sz w:val="28"/>
          <w:szCs w:val="28"/>
          <w:lang w:bidi="he-IL"/>
        </w:rPr>
        <w:t>Kodesh</w:t>
      </w:r>
      <w:proofErr w:type="spellEnd"/>
      <w:r w:rsidRPr="00251A43">
        <w:rPr>
          <w:rFonts w:asciiTheme="majorBidi" w:eastAsia="Times New Roman" w:hAnsiTheme="majorBidi" w:cstheme="majorBidi"/>
          <w:i/>
          <w:iCs/>
          <w:color w:val="000000" w:themeColor="text1"/>
          <w:sz w:val="28"/>
          <w:szCs w:val="28"/>
          <w:lang w:bidi="he-IL"/>
        </w:rPr>
        <w:t xml:space="preserve">, </w:t>
      </w:r>
      <w:proofErr w:type="spellStart"/>
      <w:r w:rsidRPr="00251A43">
        <w:rPr>
          <w:rFonts w:asciiTheme="majorBidi" w:eastAsia="Times New Roman" w:hAnsiTheme="majorBidi" w:cstheme="majorBidi"/>
          <w:i/>
          <w:iCs/>
          <w:color w:val="000000" w:themeColor="text1"/>
          <w:sz w:val="28"/>
          <w:szCs w:val="28"/>
          <w:lang w:bidi="he-IL"/>
        </w:rPr>
        <w:t>Naso</w:t>
      </w:r>
      <w:proofErr w:type="spellEnd"/>
      <w:r w:rsidRPr="00251A43">
        <w:rPr>
          <w:rFonts w:asciiTheme="majorBidi" w:eastAsia="Times New Roman" w:hAnsiTheme="majorBidi" w:cstheme="majorBidi"/>
          <w:i/>
          <w:iCs/>
          <w:color w:val="000000" w:themeColor="text1"/>
          <w:sz w:val="28"/>
          <w:szCs w:val="28"/>
          <w:lang w:bidi="he-IL"/>
        </w:rPr>
        <w:t>, 5746)</w:t>
      </w:r>
    </w:p>
    <w:p w14:paraId="39A4B5D1" w14:textId="77777777" w:rsidR="00251A43" w:rsidRPr="00792940" w:rsidRDefault="00251A43" w:rsidP="00251A43">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i/>
          <w:iCs/>
          <w:color w:val="000000" w:themeColor="text1"/>
          <w:sz w:val="28"/>
          <w:szCs w:val="28"/>
          <w:lang w:bidi="he-IL"/>
        </w:rPr>
        <w:t xml:space="preserve">Reprinted from the </w:t>
      </w:r>
      <w:proofErr w:type="spellStart"/>
      <w:r>
        <w:rPr>
          <w:rFonts w:asciiTheme="majorBidi" w:eastAsia="Times New Roman" w:hAnsiTheme="majorBidi" w:cstheme="majorBidi"/>
          <w:i/>
          <w:iCs/>
          <w:color w:val="000000" w:themeColor="text1"/>
          <w:sz w:val="28"/>
          <w:szCs w:val="28"/>
          <w:lang w:bidi="he-IL"/>
        </w:rPr>
        <w:t>Parshat</w:t>
      </w:r>
      <w:proofErr w:type="spellEnd"/>
      <w:r>
        <w:rPr>
          <w:rFonts w:asciiTheme="majorBidi" w:eastAsia="Times New Roman" w:hAnsiTheme="majorBidi" w:cstheme="majorBidi"/>
          <w:i/>
          <w:iCs/>
          <w:color w:val="000000" w:themeColor="text1"/>
          <w:sz w:val="28"/>
          <w:szCs w:val="28"/>
          <w:lang w:bidi="he-IL"/>
        </w:rPr>
        <w:t xml:space="preserve"> </w:t>
      </w:r>
      <w:proofErr w:type="spellStart"/>
      <w:r>
        <w:rPr>
          <w:rFonts w:asciiTheme="majorBidi" w:eastAsia="Times New Roman" w:hAnsiTheme="majorBidi" w:cstheme="majorBidi"/>
          <w:i/>
          <w:iCs/>
          <w:color w:val="000000" w:themeColor="text1"/>
          <w:sz w:val="28"/>
          <w:szCs w:val="28"/>
          <w:lang w:bidi="he-IL"/>
        </w:rPr>
        <w:t>Vaeschanan</w:t>
      </w:r>
      <w:proofErr w:type="spellEnd"/>
      <w:r>
        <w:rPr>
          <w:rFonts w:asciiTheme="majorBidi" w:eastAsia="Times New Roman" w:hAnsiTheme="majorBidi" w:cstheme="majorBidi"/>
          <w:i/>
          <w:iCs/>
          <w:color w:val="000000" w:themeColor="text1"/>
          <w:sz w:val="28"/>
          <w:szCs w:val="28"/>
          <w:lang w:bidi="he-IL"/>
        </w:rPr>
        <w:t xml:space="preserve"> 5757/1957 edition of </w:t>
      </w:r>
      <w:proofErr w:type="spellStart"/>
      <w:r>
        <w:rPr>
          <w:rFonts w:asciiTheme="majorBidi" w:eastAsia="Times New Roman" w:hAnsiTheme="majorBidi" w:cstheme="majorBidi"/>
          <w:i/>
          <w:iCs/>
          <w:color w:val="000000" w:themeColor="text1"/>
          <w:sz w:val="28"/>
          <w:szCs w:val="28"/>
          <w:lang w:bidi="he-IL"/>
        </w:rPr>
        <w:t>L’Chaim</w:t>
      </w:r>
      <w:proofErr w:type="spellEnd"/>
      <w:r>
        <w:rPr>
          <w:rFonts w:asciiTheme="majorBidi" w:eastAsia="Times New Roman" w:hAnsiTheme="majorBidi" w:cstheme="majorBidi"/>
          <w:i/>
          <w:iCs/>
          <w:color w:val="000000" w:themeColor="text1"/>
          <w:sz w:val="28"/>
          <w:szCs w:val="28"/>
          <w:lang w:bidi="he-IL"/>
        </w:rPr>
        <w:t xml:space="preserve"> Weekly.</w:t>
      </w:r>
    </w:p>
    <w:p w14:paraId="6D87CACE" w14:textId="51624539" w:rsidR="001C41A1" w:rsidRDefault="00AE405F"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lastRenderedPageBreak/>
        <w:t>The Power of the Shema and</w:t>
      </w:r>
    </w:p>
    <w:p w14:paraId="42068A14" w14:textId="53838604" w:rsidR="00AE405F" w:rsidRDefault="00AE405F"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The Jew’s Recognition of the</w:t>
      </w:r>
    </w:p>
    <w:p w14:paraId="799E8CA5" w14:textId="63CD6875" w:rsidR="00AE405F" w:rsidRDefault="00AE405F" w:rsidP="00E07BE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Reality of Our G-d is One!</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xml:space="preserve">, </w:t>
      </w:r>
      <w:proofErr w:type="spellStart"/>
      <w:r w:rsidRPr="00DC3D3A">
        <w:rPr>
          <w:rFonts w:ascii="Times New Roman" w:hAnsi="Times New Roman"/>
          <w:b/>
          <w:color w:val="000000" w:themeColor="text1"/>
          <w:sz w:val="28"/>
          <w:szCs w:val="28"/>
        </w:rPr>
        <w:t>Zt”l</w:t>
      </w:r>
      <w:proofErr w:type="spellEnd"/>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0ED790AF">
            <wp:extent cx="2484120" cy="3184768"/>
            <wp:effectExtent l="0" t="0" r="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01271" cy="3206757"/>
                    </a:xfrm>
                    <a:prstGeom prst="rect">
                      <a:avLst/>
                    </a:prstGeom>
                    <a:noFill/>
                    <a:ln>
                      <a:noFill/>
                    </a:ln>
                  </pic:spPr>
                </pic:pic>
              </a:graphicData>
            </a:graphic>
          </wp:inline>
        </w:drawing>
      </w:r>
    </w:p>
    <w:p w14:paraId="569E801F"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B00E40">
        <w:rPr>
          <w:rFonts w:asciiTheme="majorBidi" w:hAnsiTheme="majorBidi" w:cstheme="majorBidi"/>
          <w:color w:val="000000" w:themeColor="text1"/>
          <w:sz w:val="28"/>
          <w:szCs w:val="28"/>
          <w:shd w:val="clear" w:color="auto" w:fill="FFFFFF"/>
          <w:lang w:bidi="he-IL"/>
        </w:rPr>
        <w:t>Vaeschanan</w:t>
      </w:r>
      <w:proofErr w:type="spellEnd"/>
      <w:r w:rsidRPr="00B00E40">
        <w:rPr>
          <w:rFonts w:asciiTheme="majorBidi" w:hAnsiTheme="majorBidi" w:cstheme="majorBidi"/>
          <w:color w:val="000000" w:themeColor="text1"/>
          <w:sz w:val="28"/>
          <w:szCs w:val="28"/>
          <w:shd w:val="clear" w:color="auto" w:fill="FFFFFF"/>
          <w:lang w:bidi="he-IL"/>
        </w:rPr>
        <w:t>, we learn of one of the Torah's positive commandments, which is to recite "Kriyas Shema," the central proclamation of our faith, twice each day.</w:t>
      </w:r>
    </w:p>
    <w:p w14:paraId="19A61AC0"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 xml:space="preserve">The Torah specifies when we must say it: "when you lie down," </w:t>
      </w:r>
      <w:proofErr w:type="spellStart"/>
      <w:r w:rsidRPr="00B00E40">
        <w:rPr>
          <w:rFonts w:asciiTheme="majorBidi" w:hAnsiTheme="majorBidi" w:cstheme="majorBidi"/>
          <w:color w:val="000000" w:themeColor="text1"/>
          <w:sz w:val="28"/>
          <w:szCs w:val="28"/>
          <w:lang w:bidi="he-IL"/>
        </w:rPr>
        <w:t>i</w:t>
      </w:r>
      <w:proofErr w:type="spellEnd"/>
      <w:r w:rsidRPr="00B00E40">
        <w:rPr>
          <w:rFonts w:asciiTheme="majorBidi" w:hAnsiTheme="majorBidi" w:cstheme="majorBidi"/>
          <w:color w:val="000000" w:themeColor="text1"/>
          <w:sz w:val="28"/>
          <w:szCs w:val="28"/>
          <w:lang w:bidi="he-IL"/>
        </w:rPr>
        <w:t>. e., at night, and "when you rise," i.e., during the day.</w:t>
      </w:r>
    </w:p>
    <w:p w14:paraId="145D0A66"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"Hear O Israel, the L-</w:t>
      </w:r>
      <w:proofErr w:type="spellStart"/>
      <w:r w:rsidRPr="00B00E40">
        <w:rPr>
          <w:rFonts w:asciiTheme="majorBidi" w:hAnsiTheme="majorBidi" w:cstheme="majorBidi"/>
          <w:color w:val="000000" w:themeColor="text1"/>
          <w:sz w:val="28"/>
          <w:szCs w:val="28"/>
          <w:lang w:bidi="he-IL"/>
        </w:rPr>
        <w:t>rd</w:t>
      </w:r>
      <w:proofErr w:type="spellEnd"/>
      <w:r w:rsidRPr="00B00E40">
        <w:rPr>
          <w:rFonts w:asciiTheme="majorBidi" w:hAnsiTheme="majorBidi" w:cstheme="majorBidi"/>
          <w:color w:val="000000" w:themeColor="text1"/>
          <w:sz w:val="28"/>
          <w:szCs w:val="28"/>
          <w:lang w:bidi="he-IL"/>
        </w:rPr>
        <w:t xml:space="preserve"> is our G-d, the L-</w:t>
      </w:r>
      <w:proofErr w:type="spellStart"/>
      <w:r w:rsidRPr="00B00E40">
        <w:rPr>
          <w:rFonts w:asciiTheme="majorBidi" w:hAnsiTheme="majorBidi" w:cstheme="majorBidi"/>
          <w:color w:val="000000" w:themeColor="text1"/>
          <w:sz w:val="28"/>
          <w:szCs w:val="28"/>
          <w:lang w:bidi="he-IL"/>
        </w:rPr>
        <w:t>rd</w:t>
      </w:r>
      <w:proofErr w:type="spellEnd"/>
      <w:r w:rsidRPr="00B00E40">
        <w:rPr>
          <w:rFonts w:asciiTheme="majorBidi" w:hAnsiTheme="majorBidi" w:cstheme="majorBidi"/>
          <w:color w:val="000000" w:themeColor="text1"/>
          <w:sz w:val="28"/>
          <w:szCs w:val="28"/>
          <w:lang w:bidi="he-IL"/>
        </w:rPr>
        <w:t xml:space="preserve"> is One. And you shall love...and you shall speak of them...when you lie down and when you rise...and upon your gates."</w:t>
      </w:r>
    </w:p>
    <w:p w14:paraId="5064ABF1"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With the declaration of "Shema Yisrael," the Jew testifies that G-d is One, and that nothing else exists except for Him.</w:t>
      </w:r>
    </w:p>
    <w:p w14:paraId="412521EE"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 xml:space="preserve">The word </w:t>
      </w:r>
      <w:proofErr w:type="spellStart"/>
      <w:r w:rsidRPr="00B00E40">
        <w:rPr>
          <w:rFonts w:asciiTheme="majorBidi" w:hAnsiTheme="majorBidi" w:cstheme="majorBidi"/>
          <w:color w:val="000000" w:themeColor="text1"/>
          <w:sz w:val="28"/>
          <w:szCs w:val="28"/>
          <w:lang w:bidi="he-IL"/>
        </w:rPr>
        <w:t>echad</w:t>
      </w:r>
      <w:proofErr w:type="spellEnd"/>
      <w:r w:rsidRPr="00B00E40">
        <w:rPr>
          <w:rFonts w:asciiTheme="majorBidi" w:hAnsiTheme="majorBidi" w:cstheme="majorBidi"/>
          <w:color w:val="000000" w:themeColor="text1"/>
          <w:sz w:val="28"/>
          <w:szCs w:val="28"/>
          <w:lang w:bidi="he-IL"/>
        </w:rPr>
        <w:t xml:space="preserve">, one, is composed of three letters: alef, </w:t>
      </w:r>
      <w:proofErr w:type="spellStart"/>
      <w:r w:rsidRPr="00B00E40">
        <w:rPr>
          <w:rFonts w:asciiTheme="majorBidi" w:hAnsiTheme="majorBidi" w:cstheme="majorBidi"/>
          <w:color w:val="000000" w:themeColor="text1"/>
          <w:sz w:val="28"/>
          <w:szCs w:val="28"/>
          <w:lang w:bidi="he-IL"/>
        </w:rPr>
        <w:t>chet</w:t>
      </w:r>
      <w:proofErr w:type="spellEnd"/>
      <w:r w:rsidRPr="00B00E40">
        <w:rPr>
          <w:rFonts w:asciiTheme="majorBidi" w:hAnsiTheme="majorBidi" w:cstheme="majorBidi"/>
          <w:color w:val="000000" w:themeColor="text1"/>
          <w:sz w:val="28"/>
          <w:szCs w:val="28"/>
          <w:lang w:bidi="he-IL"/>
        </w:rPr>
        <w:t xml:space="preserve"> and </w:t>
      </w:r>
      <w:proofErr w:type="spellStart"/>
      <w:r w:rsidRPr="00B00E40">
        <w:rPr>
          <w:rFonts w:asciiTheme="majorBidi" w:hAnsiTheme="majorBidi" w:cstheme="majorBidi"/>
          <w:color w:val="000000" w:themeColor="text1"/>
          <w:sz w:val="28"/>
          <w:szCs w:val="28"/>
          <w:lang w:bidi="he-IL"/>
        </w:rPr>
        <w:t>dalet</w:t>
      </w:r>
      <w:proofErr w:type="spellEnd"/>
      <w:r w:rsidRPr="00B00E40">
        <w:rPr>
          <w:rFonts w:asciiTheme="majorBidi" w:hAnsiTheme="majorBidi" w:cstheme="majorBidi"/>
          <w:color w:val="000000" w:themeColor="text1"/>
          <w:sz w:val="28"/>
          <w:szCs w:val="28"/>
          <w:lang w:bidi="he-IL"/>
        </w:rPr>
        <w:t>.</w:t>
      </w:r>
    </w:p>
    <w:p w14:paraId="48937815"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The numerical equivalent of alef is one. G-d is alone and unique in the universe.</w:t>
      </w:r>
    </w:p>
    <w:p w14:paraId="5C72A88D" w14:textId="5A2D440B" w:rsid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lastRenderedPageBreak/>
        <w:t xml:space="preserve">The numerical equivalent of </w:t>
      </w:r>
      <w:proofErr w:type="spellStart"/>
      <w:r w:rsidRPr="00B00E40">
        <w:rPr>
          <w:rFonts w:asciiTheme="majorBidi" w:hAnsiTheme="majorBidi" w:cstheme="majorBidi"/>
          <w:color w:val="000000" w:themeColor="text1"/>
          <w:sz w:val="28"/>
          <w:szCs w:val="28"/>
          <w:lang w:bidi="he-IL"/>
        </w:rPr>
        <w:t>chet</w:t>
      </w:r>
      <w:proofErr w:type="spellEnd"/>
      <w:r w:rsidRPr="00B00E40">
        <w:rPr>
          <w:rFonts w:asciiTheme="majorBidi" w:hAnsiTheme="majorBidi" w:cstheme="majorBidi"/>
          <w:color w:val="000000" w:themeColor="text1"/>
          <w:sz w:val="28"/>
          <w:szCs w:val="28"/>
          <w:lang w:bidi="he-IL"/>
        </w:rPr>
        <w:t xml:space="preserve"> is eight. Only G-d is King over all seven firmaments and the earth below.</w:t>
      </w:r>
    </w:p>
    <w:p w14:paraId="53EB44DE" w14:textId="03BDD81C" w:rsidR="00AE405F" w:rsidRDefault="00AE405F" w:rsidP="00AE405F">
      <w:pPr>
        <w:pStyle w:val="NoSpacing"/>
        <w:jc w:val="both"/>
        <w:rPr>
          <w:rFonts w:asciiTheme="majorBidi" w:hAnsiTheme="majorBidi" w:cstheme="majorBidi"/>
          <w:color w:val="000000" w:themeColor="text1"/>
          <w:sz w:val="28"/>
          <w:szCs w:val="28"/>
          <w:lang w:bidi="he-IL"/>
        </w:rPr>
      </w:pPr>
    </w:p>
    <w:p w14:paraId="25186D62" w14:textId="2C6C26DF" w:rsidR="00AE405F" w:rsidRPr="004C723C" w:rsidRDefault="00AE405F" w:rsidP="004C723C">
      <w:pPr>
        <w:pStyle w:val="NoSpacing"/>
        <w:jc w:val="center"/>
        <w:rPr>
          <w:rFonts w:asciiTheme="majorBidi" w:hAnsiTheme="majorBidi" w:cstheme="majorBidi"/>
          <w:b/>
          <w:bCs/>
          <w:color w:val="000000" w:themeColor="text1"/>
          <w:sz w:val="28"/>
          <w:szCs w:val="28"/>
          <w:lang w:bidi="he-IL"/>
        </w:rPr>
      </w:pPr>
      <w:r w:rsidRPr="004C723C">
        <w:rPr>
          <w:rFonts w:asciiTheme="majorBidi" w:hAnsiTheme="majorBidi" w:cstheme="majorBidi"/>
          <w:b/>
          <w:bCs/>
          <w:color w:val="000000" w:themeColor="text1"/>
          <w:sz w:val="28"/>
          <w:szCs w:val="28"/>
          <w:lang w:bidi="he-IL"/>
        </w:rPr>
        <w:t xml:space="preserve">G-d is the Sole Sovereign </w:t>
      </w:r>
      <w:r w:rsidR="004C723C" w:rsidRPr="004C723C">
        <w:rPr>
          <w:rFonts w:asciiTheme="majorBidi" w:hAnsiTheme="majorBidi" w:cstheme="majorBidi"/>
          <w:b/>
          <w:bCs/>
          <w:color w:val="000000" w:themeColor="text1"/>
          <w:sz w:val="28"/>
          <w:szCs w:val="28"/>
          <w:lang w:bidi="he-IL"/>
        </w:rPr>
        <w:t>Over All Four Directions</w:t>
      </w:r>
    </w:p>
    <w:p w14:paraId="35B90AC8" w14:textId="48B00F4B"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 xml:space="preserve">The numerical equivalent of </w:t>
      </w:r>
      <w:proofErr w:type="spellStart"/>
      <w:r w:rsidRPr="00B00E40">
        <w:rPr>
          <w:rFonts w:asciiTheme="majorBidi" w:hAnsiTheme="majorBidi" w:cstheme="majorBidi"/>
          <w:color w:val="000000" w:themeColor="text1"/>
          <w:sz w:val="28"/>
          <w:szCs w:val="28"/>
          <w:lang w:bidi="he-IL"/>
        </w:rPr>
        <w:t>dalet</w:t>
      </w:r>
      <w:proofErr w:type="spellEnd"/>
      <w:r w:rsidRPr="00B00E40">
        <w:rPr>
          <w:rFonts w:asciiTheme="majorBidi" w:hAnsiTheme="majorBidi" w:cstheme="majorBidi"/>
          <w:color w:val="000000" w:themeColor="text1"/>
          <w:sz w:val="28"/>
          <w:szCs w:val="28"/>
          <w:lang w:bidi="he-IL"/>
        </w:rPr>
        <w:t xml:space="preserve"> is four. This expresses the concept that </w:t>
      </w:r>
      <w:r w:rsidR="00AE405F">
        <w:rPr>
          <w:rFonts w:asciiTheme="majorBidi" w:hAnsiTheme="majorBidi" w:cstheme="majorBidi"/>
          <w:color w:val="000000" w:themeColor="text1"/>
          <w:sz w:val="28"/>
          <w:szCs w:val="28"/>
          <w:lang w:bidi="he-IL"/>
        </w:rPr>
        <w:t xml:space="preserve">       </w:t>
      </w:r>
      <w:r w:rsidRPr="00B00E40">
        <w:rPr>
          <w:rFonts w:asciiTheme="majorBidi" w:hAnsiTheme="majorBidi" w:cstheme="majorBidi"/>
          <w:color w:val="000000" w:themeColor="text1"/>
          <w:sz w:val="28"/>
          <w:szCs w:val="28"/>
          <w:lang w:bidi="he-IL"/>
        </w:rPr>
        <w:t>G-d is the sole Sovereign over all four directions: east, west, north and south.</w:t>
      </w:r>
    </w:p>
    <w:p w14:paraId="16DF612B"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By saying the "Shema," the Jew negates the independent existence of the world. He declares that all of creation -- the celestial spheres, the earth below and the four winds -- are completely nullified before Him. G-d is the One Who sustains and rules over them; without Him, they would not exist. G-d is One; there is nothing else but Him.</w:t>
      </w:r>
    </w:p>
    <w:p w14:paraId="129F5F2D"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A Jew is obligated to recite the "Shema" by night and by day, two opposites that allude to the variety of situations and circumstances a Jew will encounter throughout his life.</w:t>
      </w:r>
    </w:p>
    <w:p w14:paraId="07130FCD" w14:textId="35D91518"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 xml:space="preserve">Nighttime, in the allegorical sense, is a time of spiritual darkness, when G-d's light is hidden and concealed. At such times it is hard for the Jew to perceive </w:t>
      </w:r>
      <w:r w:rsidR="00AE405F">
        <w:rPr>
          <w:rFonts w:asciiTheme="majorBidi" w:hAnsiTheme="majorBidi" w:cstheme="majorBidi"/>
          <w:color w:val="000000" w:themeColor="text1"/>
          <w:sz w:val="28"/>
          <w:szCs w:val="28"/>
          <w:lang w:bidi="he-IL"/>
        </w:rPr>
        <w:t xml:space="preserve">             </w:t>
      </w:r>
      <w:r w:rsidRPr="00B00E40">
        <w:rPr>
          <w:rFonts w:asciiTheme="majorBidi" w:hAnsiTheme="majorBidi" w:cstheme="majorBidi"/>
          <w:color w:val="000000" w:themeColor="text1"/>
          <w:sz w:val="28"/>
          <w:szCs w:val="28"/>
          <w:lang w:bidi="he-IL"/>
        </w:rPr>
        <w:t>G-</w:t>
      </w:r>
      <w:proofErr w:type="spellStart"/>
      <w:r w:rsidRPr="00B00E40">
        <w:rPr>
          <w:rFonts w:asciiTheme="majorBidi" w:hAnsiTheme="majorBidi" w:cstheme="majorBidi"/>
          <w:color w:val="000000" w:themeColor="text1"/>
          <w:sz w:val="28"/>
          <w:szCs w:val="28"/>
          <w:lang w:bidi="he-IL"/>
        </w:rPr>
        <w:t>dliness</w:t>
      </w:r>
      <w:proofErr w:type="spellEnd"/>
      <w:r w:rsidRPr="00B00E40">
        <w:rPr>
          <w:rFonts w:asciiTheme="majorBidi" w:hAnsiTheme="majorBidi" w:cstheme="majorBidi"/>
          <w:color w:val="000000" w:themeColor="text1"/>
          <w:sz w:val="28"/>
          <w:szCs w:val="28"/>
          <w:lang w:bidi="he-IL"/>
        </w:rPr>
        <w:t>; his spiritual condition is as dark as night.</w:t>
      </w:r>
    </w:p>
    <w:p w14:paraId="0151E5C5" w14:textId="4C1BFD6C" w:rsid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Daytime, by contrast, is a time when the sun illuminates. Symbolically, this alludes to the illumination of the Jew's soul, when G-</w:t>
      </w:r>
      <w:proofErr w:type="spellStart"/>
      <w:r w:rsidRPr="00B00E40">
        <w:rPr>
          <w:rFonts w:asciiTheme="majorBidi" w:hAnsiTheme="majorBidi" w:cstheme="majorBidi"/>
          <w:color w:val="000000" w:themeColor="text1"/>
          <w:sz w:val="28"/>
          <w:szCs w:val="28"/>
          <w:lang w:bidi="he-IL"/>
        </w:rPr>
        <w:t>dliness</w:t>
      </w:r>
      <w:proofErr w:type="spellEnd"/>
      <w:r w:rsidRPr="00B00E40">
        <w:rPr>
          <w:rFonts w:asciiTheme="majorBidi" w:hAnsiTheme="majorBidi" w:cstheme="majorBidi"/>
          <w:color w:val="000000" w:themeColor="text1"/>
          <w:sz w:val="28"/>
          <w:szCs w:val="28"/>
          <w:lang w:bidi="he-IL"/>
        </w:rPr>
        <w:t xml:space="preserve"> is readily perceived and apparent.</w:t>
      </w:r>
    </w:p>
    <w:p w14:paraId="68D5EBDA" w14:textId="71C5FF4E" w:rsidR="004C723C" w:rsidRDefault="004C723C" w:rsidP="004C723C">
      <w:pPr>
        <w:pStyle w:val="NoSpacing"/>
        <w:jc w:val="both"/>
        <w:rPr>
          <w:rFonts w:asciiTheme="majorBidi" w:hAnsiTheme="majorBidi" w:cstheme="majorBidi"/>
          <w:color w:val="000000" w:themeColor="text1"/>
          <w:sz w:val="28"/>
          <w:szCs w:val="28"/>
          <w:lang w:bidi="he-IL"/>
        </w:rPr>
      </w:pPr>
    </w:p>
    <w:p w14:paraId="53E04FDE" w14:textId="4EBCE00A" w:rsidR="004C723C" w:rsidRPr="004C723C" w:rsidRDefault="004C723C" w:rsidP="004C723C">
      <w:pPr>
        <w:pStyle w:val="NoSpacing"/>
        <w:jc w:val="center"/>
        <w:rPr>
          <w:rFonts w:asciiTheme="majorBidi" w:hAnsiTheme="majorBidi" w:cstheme="majorBidi"/>
          <w:b/>
          <w:bCs/>
          <w:color w:val="000000" w:themeColor="text1"/>
          <w:sz w:val="28"/>
          <w:szCs w:val="28"/>
          <w:lang w:bidi="he-IL"/>
        </w:rPr>
      </w:pPr>
      <w:r w:rsidRPr="004C723C">
        <w:rPr>
          <w:rFonts w:asciiTheme="majorBidi" w:hAnsiTheme="majorBidi" w:cstheme="majorBidi"/>
          <w:b/>
          <w:bCs/>
          <w:color w:val="000000" w:themeColor="text1"/>
          <w:sz w:val="28"/>
          <w:szCs w:val="28"/>
          <w:lang w:bidi="he-IL"/>
        </w:rPr>
        <w:t>The Entire World is Only G-</w:t>
      </w:r>
      <w:proofErr w:type="spellStart"/>
      <w:r w:rsidRPr="004C723C">
        <w:rPr>
          <w:rFonts w:asciiTheme="majorBidi" w:hAnsiTheme="majorBidi" w:cstheme="majorBidi"/>
          <w:b/>
          <w:bCs/>
          <w:color w:val="000000" w:themeColor="text1"/>
          <w:sz w:val="28"/>
          <w:szCs w:val="28"/>
          <w:lang w:bidi="he-IL"/>
        </w:rPr>
        <w:t>dliness</w:t>
      </w:r>
      <w:proofErr w:type="spellEnd"/>
    </w:p>
    <w:p w14:paraId="3DE8762E" w14:textId="2CAB5295"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 xml:space="preserve">Yet regardless of one's spiritual condition, no matter if it is day or night, the Jew must always remember (and remind others) that the entire world is only </w:t>
      </w:r>
      <w:r w:rsidR="00AE405F">
        <w:rPr>
          <w:rFonts w:asciiTheme="majorBidi" w:hAnsiTheme="majorBidi" w:cstheme="majorBidi"/>
          <w:color w:val="000000" w:themeColor="text1"/>
          <w:sz w:val="28"/>
          <w:szCs w:val="28"/>
          <w:lang w:bidi="he-IL"/>
        </w:rPr>
        <w:t xml:space="preserve">              </w:t>
      </w:r>
      <w:r w:rsidRPr="00B00E40">
        <w:rPr>
          <w:rFonts w:asciiTheme="majorBidi" w:hAnsiTheme="majorBidi" w:cstheme="majorBidi"/>
          <w:color w:val="000000" w:themeColor="text1"/>
          <w:sz w:val="28"/>
          <w:szCs w:val="28"/>
          <w:lang w:bidi="he-IL"/>
        </w:rPr>
        <w:t>G-</w:t>
      </w:r>
      <w:proofErr w:type="spellStart"/>
      <w:r w:rsidRPr="00B00E40">
        <w:rPr>
          <w:rFonts w:asciiTheme="majorBidi" w:hAnsiTheme="majorBidi" w:cstheme="majorBidi"/>
          <w:color w:val="000000" w:themeColor="text1"/>
          <w:sz w:val="28"/>
          <w:szCs w:val="28"/>
          <w:lang w:bidi="he-IL"/>
        </w:rPr>
        <w:t>dliness</w:t>
      </w:r>
      <w:proofErr w:type="spellEnd"/>
      <w:r w:rsidRPr="00B00E40">
        <w:rPr>
          <w:rFonts w:asciiTheme="majorBidi" w:hAnsiTheme="majorBidi" w:cstheme="majorBidi"/>
          <w:color w:val="000000" w:themeColor="text1"/>
          <w:sz w:val="28"/>
          <w:szCs w:val="28"/>
          <w:lang w:bidi="he-IL"/>
        </w:rPr>
        <w:t>! G-d is the only King of the universe. G-d is One.</w:t>
      </w:r>
    </w:p>
    <w:p w14:paraId="1A0AA4B9"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Indeed, man's function is to reveal G-d's oneness within creation, and the obligation to nullify the world in His presence is independent of our personal situation and circumstances.</w:t>
      </w:r>
    </w:p>
    <w:p w14:paraId="255DFC44" w14:textId="77777777" w:rsidR="00B00E40" w:rsidRPr="00B00E40" w:rsidRDefault="00B00E40" w:rsidP="00B00E40">
      <w:pPr>
        <w:pStyle w:val="NoSpacing"/>
        <w:ind w:firstLine="720"/>
        <w:jc w:val="both"/>
        <w:rPr>
          <w:rFonts w:asciiTheme="majorBidi" w:hAnsiTheme="majorBidi" w:cstheme="majorBidi"/>
          <w:color w:val="000000" w:themeColor="text1"/>
          <w:sz w:val="28"/>
          <w:szCs w:val="28"/>
          <w:lang w:bidi="he-IL"/>
        </w:rPr>
      </w:pPr>
      <w:r w:rsidRPr="00B00E40">
        <w:rPr>
          <w:rFonts w:asciiTheme="majorBidi" w:hAnsiTheme="majorBidi" w:cstheme="majorBidi"/>
          <w:color w:val="000000" w:themeColor="text1"/>
          <w:sz w:val="28"/>
          <w:szCs w:val="28"/>
          <w:lang w:bidi="he-IL"/>
        </w:rPr>
        <w:t>"Hear O Israel, the L-</w:t>
      </w:r>
      <w:proofErr w:type="spellStart"/>
      <w:r w:rsidRPr="00B00E40">
        <w:rPr>
          <w:rFonts w:asciiTheme="majorBidi" w:hAnsiTheme="majorBidi" w:cstheme="majorBidi"/>
          <w:color w:val="000000" w:themeColor="text1"/>
          <w:sz w:val="28"/>
          <w:szCs w:val="28"/>
          <w:lang w:bidi="he-IL"/>
        </w:rPr>
        <w:t>rd</w:t>
      </w:r>
      <w:proofErr w:type="spellEnd"/>
      <w:r w:rsidRPr="00B00E40">
        <w:rPr>
          <w:rFonts w:asciiTheme="majorBidi" w:hAnsiTheme="majorBidi" w:cstheme="majorBidi"/>
          <w:color w:val="000000" w:themeColor="text1"/>
          <w:sz w:val="28"/>
          <w:szCs w:val="28"/>
          <w:lang w:bidi="he-IL"/>
        </w:rPr>
        <w:t xml:space="preserve"> is our G-d, the L-</w:t>
      </w:r>
      <w:proofErr w:type="spellStart"/>
      <w:r w:rsidRPr="00B00E40">
        <w:rPr>
          <w:rFonts w:asciiTheme="majorBidi" w:hAnsiTheme="majorBidi" w:cstheme="majorBidi"/>
          <w:color w:val="000000" w:themeColor="text1"/>
          <w:sz w:val="28"/>
          <w:szCs w:val="28"/>
          <w:lang w:bidi="he-IL"/>
        </w:rPr>
        <w:t>rd</w:t>
      </w:r>
      <w:proofErr w:type="spellEnd"/>
      <w:r w:rsidRPr="00B00E40">
        <w:rPr>
          <w:rFonts w:asciiTheme="majorBidi" w:hAnsiTheme="majorBidi" w:cstheme="majorBidi"/>
          <w:color w:val="000000" w:themeColor="text1"/>
          <w:sz w:val="28"/>
          <w:szCs w:val="28"/>
          <w:lang w:bidi="he-IL"/>
        </w:rPr>
        <w:t xml:space="preserve"> is One... when you lie down and when you rise."</w:t>
      </w:r>
    </w:p>
    <w:p w14:paraId="72C24792" w14:textId="77777777" w:rsidR="00F652B5" w:rsidRPr="008C6DBE" w:rsidRDefault="00F652B5" w:rsidP="008C6DBE">
      <w:pPr>
        <w:pStyle w:val="NoSpacing"/>
        <w:jc w:val="center"/>
        <w:rPr>
          <w:rFonts w:asciiTheme="majorBidi" w:hAnsiTheme="majorBidi" w:cstheme="majorBidi"/>
          <w:color w:val="000000" w:themeColor="text1"/>
          <w:sz w:val="28"/>
          <w:szCs w:val="28"/>
          <w:lang w:bidi="he-IL"/>
        </w:rPr>
      </w:pPr>
    </w:p>
    <w:p w14:paraId="542E9918" w14:textId="4926A623" w:rsidR="00A35E9E" w:rsidRDefault="00644341" w:rsidP="008C6DBE">
      <w:pPr>
        <w:pStyle w:val="NoSpacing"/>
        <w:jc w:val="both"/>
        <w:rPr>
          <w:rFonts w:asciiTheme="majorBidi" w:hAnsiTheme="majorBidi" w:cstheme="majorBidi"/>
          <w:i/>
          <w:iCs/>
          <w:color w:val="000000" w:themeColor="text1"/>
          <w:sz w:val="28"/>
          <w:szCs w:val="28"/>
          <w:lang w:bidi="he-IL"/>
        </w:rPr>
      </w:pPr>
      <w:bookmarkStart w:id="0" w:name="_Hlk107139268"/>
      <w:r w:rsidRPr="008C6DBE">
        <w:rPr>
          <w:rFonts w:asciiTheme="majorBidi" w:hAnsiTheme="majorBidi" w:cstheme="majorBidi"/>
          <w:i/>
          <w:iCs/>
          <w:color w:val="000000" w:themeColor="text1"/>
          <w:sz w:val="28"/>
          <w:szCs w:val="28"/>
          <w:lang w:bidi="he-IL"/>
        </w:rPr>
        <w:t xml:space="preserve">Reprinted from the </w:t>
      </w:r>
      <w:proofErr w:type="spellStart"/>
      <w:r w:rsidRPr="008C6DBE">
        <w:rPr>
          <w:rFonts w:asciiTheme="majorBidi" w:hAnsiTheme="majorBidi" w:cstheme="majorBidi"/>
          <w:i/>
          <w:iCs/>
          <w:color w:val="000000" w:themeColor="text1"/>
          <w:sz w:val="28"/>
          <w:szCs w:val="28"/>
          <w:lang w:bidi="he-IL"/>
        </w:rPr>
        <w:t>Par</w:t>
      </w:r>
      <w:r w:rsidR="0033761D" w:rsidRPr="008C6DBE">
        <w:rPr>
          <w:rFonts w:asciiTheme="majorBidi" w:hAnsiTheme="majorBidi" w:cstheme="majorBidi"/>
          <w:i/>
          <w:iCs/>
          <w:color w:val="000000" w:themeColor="text1"/>
          <w:sz w:val="28"/>
          <w:szCs w:val="28"/>
          <w:lang w:bidi="he-IL"/>
        </w:rPr>
        <w:t>s</w:t>
      </w:r>
      <w:r w:rsidRPr="008C6DBE">
        <w:rPr>
          <w:rFonts w:asciiTheme="majorBidi" w:hAnsiTheme="majorBidi" w:cstheme="majorBidi"/>
          <w:i/>
          <w:iCs/>
          <w:color w:val="000000" w:themeColor="text1"/>
          <w:sz w:val="28"/>
          <w:szCs w:val="28"/>
          <w:lang w:bidi="he-IL"/>
        </w:rPr>
        <w:t>hat</w:t>
      </w:r>
      <w:proofErr w:type="spellEnd"/>
      <w:r w:rsidRPr="008C6DBE">
        <w:rPr>
          <w:rFonts w:asciiTheme="majorBidi" w:hAnsiTheme="majorBidi" w:cstheme="majorBidi"/>
          <w:i/>
          <w:iCs/>
          <w:color w:val="000000" w:themeColor="text1"/>
          <w:sz w:val="28"/>
          <w:szCs w:val="28"/>
          <w:lang w:bidi="he-IL"/>
        </w:rPr>
        <w:t xml:space="preserve"> </w:t>
      </w:r>
      <w:proofErr w:type="spellStart"/>
      <w:r w:rsidR="00AE405F">
        <w:rPr>
          <w:rFonts w:asciiTheme="majorBidi" w:hAnsiTheme="majorBidi" w:cstheme="majorBidi"/>
          <w:i/>
          <w:iCs/>
          <w:color w:val="000000" w:themeColor="text1"/>
          <w:sz w:val="28"/>
          <w:szCs w:val="28"/>
          <w:lang w:bidi="he-IL"/>
        </w:rPr>
        <w:t>Vaeschanan</w:t>
      </w:r>
      <w:proofErr w:type="spellEnd"/>
      <w:r w:rsidRPr="008C6DBE">
        <w:rPr>
          <w:rFonts w:asciiTheme="majorBidi" w:hAnsiTheme="majorBidi" w:cstheme="majorBidi"/>
          <w:i/>
          <w:iCs/>
          <w:color w:val="000000" w:themeColor="text1"/>
          <w:sz w:val="28"/>
          <w:szCs w:val="28"/>
          <w:lang w:bidi="he-IL"/>
        </w:rPr>
        <w:t xml:space="preserve"> 1997/5757 (Issue #4</w:t>
      </w:r>
      <w:r w:rsidR="00F652B5">
        <w:rPr>
          <w:rFonts w:asciiTheme="majorBidi" w:hAnsiTheme="majorBidi" w:cstheme="majorBidi"/>
          <w:i/>
          <w:iCs/>
          <w:color w:val="000000" w:themeColor="text1"/>
          <w:sz w:val="28"/>
          <w:szCs w:val="28"/>
          <w:lang w:bidi="he-IL"/>
        </w:rPr>
        <w:t>8</w:t>
      </w:r>
      <w:r w:rsidR="00AE405F">
        <w:rPr>
          <w:rFonts w:asciiTheme="majorBidi" w:hAnsiTheme="majorBidi" w:cstheme="majorBidi"/>
          <w:i/>
          <w:iCs/>
          <w:color w:val="000000" w:themeColor="text1"/>
          <w:sz w:val="28"/>
          <w:szCs w:val="28"/>
          <w:lang w:bidi="he-IL"/>
        </w:rPr>
        <w:t>1</w:t>
      </w:r>
      <w:r w:rsidRPr="008C6DBE">
        <w:rPr>
          <w:rFonts w:asciiTheme="majorBidi" w:hAnsiTheme="majorBidi" w:cstheme="majorBidi"/>
          <w:i/>
          <w:iCs/>
          <w:color w:val="000000" w:themeColor="text1"/>
          <w:sz w:val="28"/>
          <w:szCs w:val="28"/>
          <w:lang w:bidi="he-IL"/>
        </w:rPr>
        <w:t xml:space="preserve">) edition of </w:t>
      </w:r>
      <w:proofErr w:type="spellStart"/>
      <w:r w:rsidRPr="008C6DBE">
        <w:rPr>
          <w:rFonts w:asciiTheme="majorBidi" w:hAnsiTheme="majorBidi" w:cstheme="majorBidi"/>
          <w:i/>
          <w:iCs/>
          <w:color w:val="000000" w:themeColor="text1"/>
          <w:sz w:val="28"/>
          <w:szCs w:val="28"/>
          <w:lang w:bidi="he-IL"/>
        </w:rPr>
        <w:t>L’Chaim</w:t>
      </w:r>
      <w:proofErr w:type="spellEnd"/>
      <w:r w:rsidRPr="008C6DBE">
        <w:rPr>
          <w:rFonts w:asciiTheme="majorBidi" w:hAnsiTheme="majorBidi" w:cstheme="majorBidi"/>
          <w:i/>
          <w:iCs/>
          <w:color w:val="000000" w:themeColor="text1"/>
          <w:sz w:val="28"/>
          <w:szCs w:val="28"/>
          <w:lang w:bidi="he-IL"/>
        </w:rPr>
        <w:t xml:space="preserve"> Weekly, a publication of the Lubavitch Youth Organization in Brooklyn, NY.</w:t>
      </w:r>
      <w:r w:rsidR="004B2EA8" w:rsidRPr="008C6DBE">
        <w:rPr>
          <w:rFonts w:asciiTheme="majorBidi" w:hAnsiTheme="majorBidi" w:cstheme="majorBidi"/>
          <w:i/>
          <w:iCs/>
          <w:color w:val="000000" w:themeColor="text1"/>
          <w:sz w:val="28"/>
          <w:szCs w:val="28"/>
          <w:lang w:bidi="he-IL"/>
        </w:rPr>
        <w:t xml:space="preserve"> </w:t>
      </w:r>
      <w:bookmarkEnd w:id="0"/>
      <w:r w:rsidR="004B2EA8" w:rsidRPr="008C6DBE">
        <w:rPr>
          <w:rFonts w:asciiTheme="majorBidi" w:hAnsiTheme="majorBidi" w:cstheme="majorBidi"/>
          <w:i/>
          <w:iCs/>
          <w:color w:val="000000" w:themeColor="text1"/>
          <w:sz w:val="28"/>
          <w:szCs w:val="28"/>
          <w:lang w:bidi="he-IL"/>
        </w:rPr>
        <w:t xml:space="preserve">Adapted from </w:t>
      </w:r>
      <w:proofErr w:type="spellStart"/>
      <w:r w:rsidR="004B2EA8" w:rsidRPr="008C6DBE">
        <w:rPr>
          <w:rFonts w:asciiTheme="majorBidi" w:hAnsiTheme="majorBidi" w:cstheme="majorBidi"/>
          <w:i/>
          <w:iCs/>
          <w:color w:val="000000" w:themeColor="text1"/>
          <w:sz w:val="28"/>
          <w:szCs w:val="28"/>
          <w:lang w:bidi="he-IL"/>
        </w:rPr>
        <w:t>Likutei</w:t>
      </w:r>
      <w:proofErr w:type="spellEnd"/>
      <w:r w:rsidR="004B2EA8" w:rsidRPr="008C6DBE">
        <w:rPr>
          <w:rFonts w:asciiTheme="majorBidi" w:hAnsiTheme="majorBidi" w:cstheme="majorBidi"/>
          <w:i/>
          <w:iCs/>
          <w:color w:val="000000" w:themeColor="text1"/>
          <w:sz w:val="28"/>
          <w:szCs w:val="28"/>
          <w:lang w:bidi="he-IL"/>
        </w:rPr>
        <w:t xml:space="preserve"> </w:t>
      </w:r>
      <w:proofErr w:type="spellStart"/>
      <w:r w:rsidR="004B2EA8" w:rsidRPr="008C6DBE">
        <w:rPr>
          <w:rFonts w:asciiTheme="majorBidi" w:hAnsiTheme="majorBidi" w:cstheme="majorBidi"/>
          <w:i/>
          <w:iCs/>
          <w:color w:val="000000" w:themeColor="text1"/>
          <w:sz w:val="28"/>
          <w:szCs w:val="28"/>
          <w:lang w:bidi="he-IL"/>
        </w:rPr>
        <w:t>Sichot</w:t>
      </w:r>
      <w:proofErr w:type="spellEnd"/>
      <w:r w:rsidR="004B2EA8" w:rsidRPr="008C6DBE">
        <w:rPr>
          <w:rFonts w:asciiTheme="majorBidi" w:hAnsiTheme="majorBidi" w:cstheme="majorBidi"/>
          <w:i/>
          <w:iCs/>
          <w:color w:val="000000" w:themeColor="text1"/>
          <w:sz w:val="28"/>
          <w:szCs w:val="28"/>
          <w:lang w:bidi="he-IL"/>
        </w:rPr>
        <w:t xml:space="preserve">, Volume </w:t>
      </w:r>
      <w:r w:rsidR="00AE405F">
        <w:rPr>
          <w:rFonts w:asciiTheme="majorBidi" w:hAnsiTheme="majorBidi" w:cstheme="majorBidi"/>
          <w:i/>
          <w:iCs/>
          <w:color w:val="000000" w:themeColor="text1"/>
          <w:sz w:val="28"/>
          <w:szCs w:val="28"/>
          <w:lang w:bidi="he-IL"/>
        </w:rPr>
        <w:t>4</w:t>
      </w:r>
      <w:r w:rsidR="004B2EA8" w:rsidRPr="008C6DBE">
        <w:rPr>
          <w:rFonts w:asciiTheme="majorBidi" w:hAnsiTheme="majorBidi" w:cstheme="majorBidi"/>
          <w:i/>
          <w:iCs/>
          <w:color w:val="000000" w:themeColor="text1"/>
          <w:sz w:val="28"/>
          <w:szCs w:val="28"/>
          <w:lang w:bidi="he-IL"/>
        </w:rPr>
        <w:t>.</w:t>
      </w:r>
    </w:p>
    <w:p w14:paraId="3F1449E8" w14:textId="77777777" w:rsidR="00A35E9E" w:rsidRDefault="00A35E9E">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0AD4651F" w14:textId="77777777"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08AE0B02"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proofErr w:type="spellStart"/>
      <w:r w:rsidR="00A869E5">
        <w:rPr>
          <w:rFonts w:asciiTheme="majorBidi" w:hAnsiTheme="majorBidi" w:cstheme="majorBidi"/>
          <w:b/>
          <w:bCs/>
          <w:color w:val="000000" w:themeColor="text1"/>
          <w:sz w:val="72"/>
          <w:szCs w:val="72"/>
          <w:lang w:bidi="he-IL"/>
        </w:rPr>
        <w:t>Vaetchanan</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036F94D2">
            <wp:extent cx="2011270" cy="2517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2026133" cy="2536476"/>
                    </a:xfrm>
                    <a:prstGeom prst="rect">
                      <a:avLst/>
                    </a:prstGeom>
                  </pic:spPr>
                </pic:pic>
              </a:graphicData>
            </a:graphic>
          </wp:inline>
        </w:drawing>
      </w:r>
    </w:p>
    <w:p w14:paraId="137B57E4" w14:textId="47FC3811" w:rsidR="0045103D" w:rsidRDefault="0045103D" w:rsidP="0071582A">
      <w:pPr>
        <w:pStyle w:val="NoSpacing"/>
        <w:jc w:val="both"/>
        <w:rPr>
          <w:rFonts w:asciiTheme="majorBidi" w:hAnsiTheme="majorBidi" w:cstheme="majorBidi"/>
          <w:color w:val="000000" w:themeColor="text1"/>
          <w:sz w:val="28"/>
          <w:szCs w:val="28"/>
          <w:lang w:bidi="he-IL"/>
        </w:rPr>
      </w:pPr>
    </w:p>
    <w:p w14:paraId="4A85105E" w14:textId="6D944472"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 xml:space="preserve">This week’s parsha begins the seven-week period of consolation and condolence that bridges the time space between Tisha </w:t>
      </w:r>
      <w:proofErr w:type="spellStart"/>
      <w:r w:rsidRPr="00A869E5">
        <w:rPr>
          <w:rFonts w:asciiTheme="majorBidi" w:hAnsiTheme="majorBidi" w:cstheme="majorBidi"/>
          <w:sz w:val="28"/>
          <w:szCs w:val="28"/>
          <w:lang w:bidi="he-IL"/>
        </w:rPr>
        <w:t>b’Av</w:t>
      </w:r>
      <w:proofErr w:type="spellEnd"/>
      <w:r w:rsidRPr="00A869E5">
        <w:rPr>
          <w:rFonts w:asciiTheme="majorBidi" w:hAnsiTheme="majorBidi" w:cstheme="majorBidi"/>
          <w:sz w:val="28"/>
          <w:szCs w:val="28"/>
          <w:lang w:bidi="he-IL"/>
        </w:rPr>
        <w:t xml:space="preserve"> and Rosh Hashana. In order to properly prepare for the oncoming year and its challenges one must first be comforted by the vision of better times ahead and the belief in one’s ability to somehow overcome those omnipresent challenges. Healing occurs when one believes that there is yet a future ahead.</w:t>
      </w:r>
    </w:p>
    <w:p w14:paraId="6DD1B7D1"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2185CCAE" w14:textId="7777777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All medical doctors agree that hope and optimism on the part of the patient are great aids in the process of recovering from illness or injury. If we would not have time and vision to recover from the sadness before the advent of the High Holy Days then those most meaningful days of our year would clearly be diminished measurably in our minds and hearts.</w:t>
      </w:r>
    </w:p>
    <w:p w14:paraId="2509FD83"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0B4F5D50" w14:textId="4AF5C70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 xml:space="preserve">Throughout the book of </w:t>
      </w:r>
      <w:proofErr w:type="spellStart"/>
      <w:r w:rsidRPr="00A869E5">
        <w:rPr>
          <w:rFonts w:asciiTheme="majorBidi" w:hAnsiTheme="majorBidi" w:cstheme="majorBidi"/>
          <w:sz w:val="28"/>
          <w:szCs w:val="28"/>
          <w:lang w:bidi="he-IL"/>
        </w:rPr>
        <w:t>Dvarim</w:t>
      </w:r>
      <w:proofErr w:type="spellEnd"/>
      <w:r w:rsidRPr="00A869E5">
        <w:rPr>
          <w:rFonts w:asciiTheme="majorBidi" w:hAnsiTheme="majorBidi" w:cstheme="majorBidi"/>
          <w:sz w:val="28"/>
          <w:szCs w:val="28"/>
          <w:lang w:bidi="he-IL"/>
        </w:rPr>
        <w:t xml:space="preserve">, Moshe’s pain at not being allowed to enter the Land of Israel is </w:t>
      </w:r>
      <w:proofErr w:type="spellStart"/>
      <w:r w:rsidRPr="00A869E5">
        <w:rPr>
          <w:rFonts w:asciiTheme="majorBidi" w:hAnsiTheme="majorBidi" w:cstheme="majorBidi"/>
          <w:sz w:val="28"/>
          <w:szCs w:val="28"/>
          <w:lang w:bidi="he-IL"/>
        </w:rPr>
        <w:t>manifestably</w:t>
      </w:r>
      <w:proofErr w:type="spellEnd"/>
      <w:r w:rsidRPr="00A869E5">
        <w:rPr>
          <w:rFonts w:asciiTheme="majorBidi" w:hAnsiTheme="majorBidi" w:cstheme="majorBidi"/>
          <w:sz w:val="28"/>
          <w:szCs w:val="28"/>
          <w:lang w:bidi="he-IL"/>
        </w:rPr>
        <w:t xml:space="preserve"> present. But Moshe is strengthened, and even somewhat consoled, by his vision of his student and loyal disciple, Yehoshua, succeeding him in the leadership of Israel, and in his firm conviction that the people of Israel will successfully conquer and settle the Land of Israel.</w:t>
      </w:r>
    </w:p>
    <w:p w14:paraId="7EBB8DEA"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7C4051A0" w14:textId="7777777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lastRenderedPageBreak/>
        <w:t>Comfort and consolation come in varying forms. What comforts one individual may not be effective for another. But again, all agree that such consolation is a necessary ingredient in the restoration and rehabilitation of those who were depressed and saddened. There is no substitute for consolation and healing. Otherwise, it is impossible to continue in life.</w:t>
      </w:r>
    </w:p>
    <w:p w14:paraId="4A885EA3"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6CA36243" w14:textId="7777777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 xml:space="preserve">The parsha also deals with the Ten Commandments of Sinai. I have often thought that the repetition of this subject, which seemed to be adequately covered once in the Book of </w:t>
      </w:r>
      <w:proofErr w:type="spellStart"/>
      <w:r w:rsidRPr="00A869E5">
        <w:rPr>
          <w:rFonts w:asciiTheme="majorBidi" w:hAnsiTheme="majorBidi" w:cstheme="majorBidi"/>
          <w:sz w:val="28"/>
          <w:szCs w:val="28"/>
          <w:lang w:bidi="he-IL"/>
        </w:rPr>
        <w:t>Shemot</w:t>
      </w:r>
      <w:proofErr w:type="spellEnd"/>
      <w:r w:rsidRPr="00A869E5">
        <w:rPr>
          <w:rFonts w:asciiTheme="majorBidi" w:hAnsiTheme="majorBidi" w:cstheme="majorBidi"/>
          <w:sz w:val="28"/>
          <w:szCs w:val="28"/>
          <w:lang w:bidi="he-IL"/>
        </w:rPr>
        <w:t>, teaches us an important lesson, which again may serve to be a source of consolation to us.</w:t>
      </w:r>
    </w:p>
    <w:p w14:paraId="52FD9661"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657EF2C2" w14:textId="7777777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 xml:space="preserve">The “first” Ten Commandments was given at the beginning of the Jewish sojourn in the desert of Sinai. There was no Golden calf, no complaints about the manna, no spies, no </w:t>
      </w:r>
      <w:proofErr w:type="spellStart"/>
      <w:r w:rsidRPr="00A869E5">
        <w:rPr>
          <w:rFonts w:asciiTheme="majorBidi" w:hAnsiTheme="majorBidi" w:cstheme="majorBidi"/>
          <w:sz w:val="28"/>
          <w:szCs w:val="28"/>
          <w:lang w:bidi="he-IL"/>
        </w:rPr>
        <w:t>Korach</w:t>
      </w:r>
      <w:proofErr w:type="spellEnd"/>
      <w:r w:rsidRPr="00A869E5">
        <w:rPr>
          <w:rFonts w:asciiTheme="majorBidi" w:hAnsiTheme="majorBidi" w:cstheme="majorBidi"/>
          <w:sz w:val="28"/>
          <w:szCs w:val="28"/>
          <w:lang w:bidi="he-IL"/>
        </w:rPr>
        <w:t>, no plagues of snakes – nothing had yet occurred to diminish the light and aura of Sinai. In such a perfect society, there is no reason not to recognize the values and laws of the commandments as being valid and even necessary in practice.</w:t>
      </w:r>
    </w:p>
    <w:p w14:paraId="5233EF6A"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2D74A7C6" w14:textId="7777777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But now Moshe stands forty years later, after all the disappointments and rebellions, the backsliding and the pettiness, the death of an entire generation, and reassures us in the “second” Ten Commandments, that all those values and rules have not changed at all. The lesson of the immutability of Torah and Halacha is engraved upon the Jewish heart and mind.</w:t>
      </w:r>
    </w:p>
    <w:p w14:paraId="6F5530D7"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323FA71C" w14:textId="77777777"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Many things have happened to the Jewish people since Moshe’s speech before his death. Many have mistakenly thought that all the changes in technology, economies, world orders, etc. have made the Ten Commandments, Torah and Halacha somehow less relevant.</w:t>
      </w:r>
    </w:p>
    <w:p w14:paraId="4EFAB284"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029F4786" w14:textId="46BA7393" w:rsidR="00A869E5" w:rsidRPr="00A869E5" w:rsidRDefault="00A869E5" w:rsidP="00A869E5">
      <w:pPr>
        <w:pStyle w:val="NoSpacing"/>
        <w:ind w:firstLine="720"/>
        <w:jc w:val="both"/>
        <w:rPr>
          <w:rFonts w:asciiTheme="majorBidi" w:hAnsiTheme="majorBidi" w:cstheme="majorBidi"/>
          <w:sz w:val="28"/>
          <w:szCs w:val="28"/>
          <w:lang w:bidi="he-IL"/>
        </w:rPr>
      </w:pPr>
      <w:r w:rsidRPr="00A869E5">
        <w:rPr>
          <w:rFonts w:asciiTheme="majorBidi" w:hAnsiTheme="majorBidi" w:cstheme="majorBidi"/>
          <w:sz w:val="28"/>
          <w:szCs w:val="28"/>
          <w:lang w:bidi="he-IL"/>
        </w:rPr>
        <w:t>Moshe stands and speaks to us to remind us that the basic anchor of Jewish life, and in fact of all world civilization, lies in those words of Sinai. Everything has changed but human beings have not changed. And neither has G</w:t>
      </w:r>
      <w:r w:rsidR="00704D00">
        <w:rPr>
          <w:rFonts w:asciiTheme="majorBidi" w:hAnsiTheme="majorBidi" w:cstheme="majorBidi"/>
          <w:sz w:val="28"/>
          <w:szCs w:val="28"/>
          <w:lang w:bidi="he-IL"/>
        </w:rPr>
        <w:t>-</w:t>
      </w:r>
      <w:r w:rsidRPr="00A869E5">
        <w:rPr>
          <w:rFonts w:asciiTheme="majorBidi" w:hAnsiTheme="majorBidi" w:cstheme="majorBidi"/>
          <w:sz w:val="28"/>
          <w:szCs w:val="28"/>
          <w:lang w:bidi="he-IL"/>
        </w:rPr>
        <w:t>d’s instructions for us.</w:t>
      </w:r>
    </w:p>
    <w:p w14:paraId="3387A3CA" w14:textId="77777777" w:rsidR="00A869E5" w:rsidRPr="00A869E5" w:rsidRDefault="00A869E5" w:rsidP="00A869E5">
      <w:pPr>
        <w:pStyle w:val="NoSpacing"/>
        <w:jc w:val="both"/>
        <w:rPr>
          <w:rFonts w:asciiTheme="majorBidi" w:hAnsiTheme="majorBidi" w:cstheme="majorBidi"/>
          <w:sz w:val="28"/>
          <w:szCs w:val="28"/>
          <w:lang w:bidi="he-IL"/>
        </w:rPr>
      </w:pPr>
      <w:r w:rsidRPr="00A869E5">
        <w:rPr>
          <w:rFonts w:asciiTheme="majorBidi" w:hAnsiTheme="majorBidi" w:cstheme="majorBidi"/>
          <w:sz w:val="28"/>
          <w:szCs w:val="28"/>
          <w:lang w:bidi="he-IL"/>
        </w:rPr>
        <w:t> </w:t>
      </w:r>
    </w:p>
    <w:p w14:paraId="75A35A7E" w14:textId="77777777" w:rsidR="00A869E5" w:rsidRPr="00A869E5" w:rsidRDefault="00A869E5" w:rsidP="00A869E5">
      <w:pPr>
        <w:pStyle w:val="NoSpacing"/>
        <w:jc w:val="both"/>
        <w:rPr>
          <w:rFonts w:asciiTheme="majorBidi" w:hAnsiTheme="majorBidi" w:cstheme="majorBidi"/>
          <w:sz w:val="28"/>
          <w:szCs w:val="28"/>
          <w:lang w:bidi="he-IL"/>
        </w:rPr>
      </w:pPr>
      <w:proofErr w:type="spellStart"/>
      <w:r w:rsidRPr="00A869E5">
        <w:rPr>
          <w:rFonts w:asciiTheme="majorBidi" w:hAnsiTheme="majorBidi" w:cstheme="majorBidi"/>
          <w:sz w:val="28"/>
          <w:szCs w:val="28"/>
          <w:lang w:bidi="he-IL"/>
        </w:rPr>
        <w:t>Shabat</w:t>
      </w:r>
      <w:proofErr w:type="spellEnd"/>
      <w:r w:rsidRPr="00A869E5">
        <w:rPr>
          <w:rFonts w:asciiTheme="majorBidi" w:hAnsiTheme="majorBidi" w:cstheme="majorBidi"/>
          <w:sz w:val="28"/>
          <w:szCs w:val="28"/>
          <w:lang w:bidi="he-IL"/>
        </w:rPr>
        <w:t xml:space="preserve"> shalom.</w:t>
      </w:r>
    </w:p>
    <w:p w14:paraId="630C2619" w14:textId="77777777" w:rsidR="00565E77" w:rsidRPr="00A869E5" w:rsidRDefault="00565E77" w:rsidP="00A869E5">
      <w:pPr>
        <w:pStyle w:val="NoSpacing"/>
        <w:jc w:val="both"/>
        <w:rPr>
          <w:rFonts w:asciiTheme="majorBidi" w:hAnsiTheme="majorBidi" w:cstheme="majorBidi"/>
          <w:sz w:val="28"/>
          <w:szCs w:val="28"/>
          <w:lang w:bidi="he-IL"/>
        </w:rPr>
      </w:pPr>
    </w:p>
    <w:p w14:paraId="1063642C" w14:textId="5853D260" w:rsidR="00E764E9" w:rsidRPr="00A869E5" w:rsidRDefault="00644341" w:rsidP="00A869E5">
      <w:pPr>
        <w:pStyle w:val="NoSpacing"/>
        <w:jc w:val="both"/>
        <w:rPr>
          <w:rFonts w:asciiTheme="majorBidi" w:hAnsiTheme="majorBidi" w:cstheme="majorBidi"/>
          <w:i/>
          <w:iCs/>
          <w:color w:val="000000" w:themeColor="text1"/>
          <w:sz w:val="28"/>
          <w:szCs w:val="28"/>
          <w:lang w:bidi="he-IL"/>
        </w:rPr>
      </w:pPr>
      <w:r w:rsidRPr="00A869E5">
        <w:rPr>
          <w:rFonts w:asciiTheme="majorBidi" w:hAnsiTheme="majorBidi" w:cstheme="majorBidi"/>
          <w:i/>
          <w:iCs/>
          <w:color w:val="000000" w:themeColor="text1"/>
          <w:sz w:val="28"/>
          <w:szCs w:val="28"/>
          <w:lang w:bidi="he-IL"/>
        </w:rPr>
        <w:t>Reprinted from the current website of rabbiwein.c</w:t>
      </w:r>
      <w:r w:rsidR="00124F79" w:rsidRPr="00A869E5">
        <w:rPr>
          <w:rFonts w:asciiTheme="majorBidi" w:hAnsiTheme="majorBidi" w:cstheme="majorBidi"/>
          <w:i/>
          <w:iCs/>
          <w:color w:val="000000" w:themeColor="text1"/>
          <w:sz w:val="28"/>
          <w:szCs w:val="28"/>
          <w:lang w:bidi="he-IL"/>
        </w:rPr>
        <w:t>om</w:t>
      </w:r>
    </w:p>
    <w:p w14:paraId="4DD4AA68" w14:textId="7D3EB2D4" w:rsidR="005A1FA7" w:rsidRDefault="005A1FA7">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695F7BCE" w14:textId="66D2E217" w:rsidR="00E12705" w:rsidRPr="00DB45CD" w:rsidRDefault="005B11A1" w:rsidP="00DB45CD">
      <w:pPr>
        <w:pStyle w:val="NoSpacing"/>
        <w:jc w:val="center"/>
        <w:rPr>
          <w:rFonts w:asciiTheme="majorBidi" w:hAnsiTheme="majorBidi" w:cstheme="majorBidi"/>
          <w:b/>
          <w:bCs/>
          <w:color w:val="000000" w:themeColor="text1"/>
          <w:sz w:val="68"/>
          <w:szCs w:val="68"/>
          <w:lang w:bidi="he-IL"/>
        </w:rPr>
      </w:pPr>
      <w:r w:rsidRPr="00DB45CD">
        <w:rPr>
          <w:rFonts w:asciiTheme="majorBidi" w:hAnsiTheme="majorBidi" w:cstheme="majorBidi"/>
          <w:b/>
          <w:bCs/>
          <w:color w:val="000000" w:themeColor="text1"/>
          <w:sz w:val="68"/>
          <w:szCs w:val="68"/>
          <w:lang w:bidi="he-IL"/>
        </w:rPr>
        <w:lastRenderedPageBreak/>
        <w:t>The Reluctant Chassidic Rebbe</w:t>
      </w:r>
    </w:p>
    <w:p w14:paraId="77DF9557" w14:textId="577133A6" w:rsidR="005A1FA7" w:rsidRPr="005A1FA7" w:rsidRDefault="005A1FA7" w:rsidP="00A869E5">
      <w:pPr>
        <w:pStyle w:val="NoSpacing"/>
        <w:jc w:val="both"/>
        <w:rPr>
          <w:rFonts w:asciiTheme="majorBidi" w:hAnsiTheme="majorBidi" w:cstheme="majorBidi"/>
          <w:i/>
          <w:iCs/>
          <w:color w:val="000000" w:themeColor="text1"/>
          <w:sz w:val="28"/>
          <w:szCs w:val="28"/>
          <w:lang w:bidi="he-IL"/>
        </w:rPr>
      </w:pPr>
    </w:p>
    <w:p w14:paraId="6910FCED" w14:textId="77777777" w:rsidR="005B11A1"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R' Eliyahu Guttmacher was born near Posen (Poznan) in eastern Germany (today, Poland) on Rosh Chodesh Av 5556 / 1796. After studying in the yeshiva of </w:t>
      </w:r>
      <w:proofErr w:type="spellStart"/>
      <w:r w:rsidRPr="00DB45CD">
        <w:rPr>
          <w:rFonts w:asciiTheme="majorBidi" w:hAnsiTheme="majorBidi" w:cstheme="majorBidi"/>
          <w:sz w:val="27"/>
          <w:szCs w:val="27"/>
        </w:rPr>
        <w:t>Rawicz</w:t>
      </w:r>
      <w:proofErr w:type="spellEnd"/>
      <w:r w:rsidRPr="00DB45CD">
        <w:rPr>
          <w:rFonts w:asciiTheme="majorBidi" w:hAnsiTheme="majorBidi" w:cstheme="majorBidi"/>
          <w:sz w:val="27"/>
          <w:szCs w:val="27"/>
        </w:rPr>
        <w:t xml:space="preserve">, he became, at age 19, a student of R' </w:t>
      </w:r>
      <w:proofErr w:type="spellStart"/>
      <w:r w:rsidRPr="00DB45CD">
        <w:rPr>
          <w:rFonts w:asciiTheme="majorBidi" w:hAnsiTheme="majorBidi" w:cstheme="majorBidi"/>
          <w:sz w:val="27"/>
          <w:szCs w:val="27"/>
        </w:rPr>
        <w:t>Akiva</w:t>
      </w:r>
      <w:proofErr w:type="spellEnd"/>
      <w:r w:rsidRPr="00DB45CD">
        <w:rPr>
          <w:rFonts w:asciiTheme="majorBidi" w:hAnsiTheme="majorBidi" w:cstheme="majorBidi"/>
          <w:sz w:val="27"/>
          <w:szCs w:val="27"/>
        </w:rPr>
        <w:t xml:space="preserve"> Eger, rabbi of Posen. He remained in R' Eger's yeshiva for four years and was a favorite of the teacher. </w:t>
      </w:r>
    </w:p>
    <w:p w14:paraId="3BB2371C" w14:textId="77777777" w:rsidR="005B11A1"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Even as a youth, R' Guttmacher studied assiduously and remained awake late into the night writing down his Torah insights. A turning point in his life occurred when he discovered a copy of the Zohar with the marginal notes of his teacher, R' Eger. R' Guttmacher had previously believed, as did most people, that </w:t>
      </w:r>
      <w:proofErr w:type="spellStart"/>
      <w:r w:rsidRPr="00DB45CD">
        <w:rPr>
          <w:rFonts w:asciiTheme="majorBidi" w:hAnsiTheme="majorBidi" w:cstheme="majorBidi"/>
          <w:sz w:val="27"/>
          <w:szCs w:val="27"/>
        </w:rPr>
        <w:t>R'Eger</w:t>
      </w:r>
      <w:proofErr w:type="spellEnd"/>
      <w:r w:rsidRPr="00DB45CD">
        <w:rPr>
          <w:rFonts w:asciiTheme="majorBidi" w:hAnsiTheme="majorBidi" w:cstheme="majorBidi"/>
          <w:sz w:val="27"/>
          <w:szCs w:val="27"/>
        </w:rPr>
        <w:t xml:space="preserve"> was opposed to the study of Kabbalah. </w:t>
      </w:r>
    </w:p>
    <w:p w14:paraId="7149FE5F" w14:textId="77777777" w:rsidR="005B11A1"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However, upon realizing that his teacher did, indeed, delve into that subject, the student began his own study of Kabbalah. As an outgrowth of this study, R' Guttmacher began to reflect upon the causes of our exile and the steps that we can, and must, take to end it. </w:t>
      </w:r>
    </w:p>
    <w:p w14:paraId="154E4FC0" w14:textId="77777777" w:rsidR="005B11A1"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He came to believe that the spiritual state of the Jewish people was declining rapidly and it was necessary to force the arrival of mashiach, something that could be achieved only if the Jewish people strengthened their attachment to Torah and returned to Eretz Yisrael. He strongly encouraged the establishment of both yeshivot and farming communities in the Holy Land, and when most leading rabbis either did not support his call (and many openly opposed it), he declared that the </w:t>
      </w:r>
      <w:proofErr w:type="spellStart"/>
      <w:r w:rsidRPr="00DB45CD">
        <w:rPr>
          <w:rFonts w:asciiTheme="majorBidi" w:hAnsiTheme="majorBidi" w:cstheme="majorBidi"/>
          <w:sz w:val="27"/>
          <w:szCs w:val="27"/>
        </w:rPr>
        <w:t>Sattan</w:t>
      </w:r>
      <w:proofErr w:type="spellEnd"/>
      <w:r w:rsidRPr="00DB45CD">
        <w:rPr>
          <w:rFonts w:asciiTheme="majorBidi" w:hAnsiTheme="majorBidi" w:cstheme="majorBidi"/>
          <w:sz w:val="27"/>
          <w:szCs w:val="27"/>
        </w:rPr>
        <w:t xml:space="preserve"> / the prosecuting angel had blinded them in order to delay the Redemption. </w:t>
      </w:r>
    </w:p>
    <w:p w14:paraId="536EA9FF" w14:textId="77777777" w:rsidR="00DB45CD"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R' Guttmacher's study of Kabbalah also drew him close to the </w:t>
      </w:r>
      <w:proofErr w:type="spellStart"/>
      <w:r w:rsidRPr="00DB45CD">
        <w:rPr>
          <w:rFonts w:asciiTheme="majorBidi" w:hAnsiTheme="majorBidi" w:cstheme="majorBidi"/>
          <w:sz w:val="27"/>
          <w:szCs w:val="27"/>
        </w:rPr>
        <w:t>chassidic</w:t>
      </w:r>
      <w:proofErr w:type="spellEnd"/>
      <w:r w:rsidRPr="00DB45CD">
        <w:rPr>
          <w:rFonts w:asciiTheme="majorBidi" w:hAnsiTheme="majorBidi" w:cstheme="majorBidi"/>
          <w:sz w:val="27"/>
          <w:szCs w:val="27"/>
        </w:rPr>
        <w:t xml:space="preserve"> movement, and, in time, he was surrounded by </w:t>
      </w:r>
      <w:proofErr w:type="spellStart"/>
      <w:r w:rsidRPr="00DB45CD">
        <w:rPr>
          <w:rFonts w:asciiTheme="majorBidi" w:hAnsiTheme="majorBidi" w:cstheme="majorBidi"/>
          <w:sz w:val="27"/>
          <w:szCs w:val="27"/>
        </w:rPr>
        <w:t>chassidim</w:t>
      </w:r>
      <w:proofErr w:type="spellEnd"/>
      <w:r w:rsidRPr="00DB45CD">
        <w:rPr>
          <w:rFonts w:asciiTheme="majorBidi" w:hAnsiTheme="majorBidi" w:cstheme="majorBidi"/>
          <w:sz w:val="27"/>
          <w:szCs w:val="27"/>
        </w:rPr>
        <w:t xml:space="preserve"> of his own. He tried to discourage people from seeking his blessings, saying that he was merely an ordinary person. R' Guttmacher also said that just in case his prayers carried any weight in Heaven, he was already praying for all Jews; therefore, there was no need to visit him. However, all of his efforts to be left alone were futile. </w:t>
      </w:r>
    </w:p>
    <w:p w14:paraId="602EB2E6" w14:textId="77777777" w:rsidR="00DB45CD"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R' Guttmacher published several pamphlets describing his ideas about the Redemption and the return to Eretz Yisrael. He also left behind many manuscripts on "traditional" Torah subjects, and some of his commentaries are published in the back of the standard Vilna edition of the Talmud. (Some of his larger works were first published in the 1970's and 80's.) </w:t>
      </w:r>
    </w:p>
    <w:p w14:paraId="2CD749B0" w14:textId="577C8CB4" w:rsidR="005A1FA7" w:rsidRPr="00DB45CD" w:rsidRDefault="005A1FA7" w:rsidP="005B11A1">
      <w:pPr>
        <w:pStyle w:val="NoSpacing"/>
        <w:ind w:firstLine="720"/>
        <w:jc w:val="both"/>
        <w:rPr>
          <w:rFonts w:asciiTheme="majorBidi" w:hAnsiTheme="majorBidi" w:cstheme="majorBidi"/>
          <w:sz w:val="27"/>
          <w:szCs w:val="27"/>
        </w:rPr>
      </w:pPr>
      <w:r w:rsidRPr="00DB45CD">
        <w:rPr>
          <w:rFonts w:asciiTheme="majorBidi" w:hAnsiTheme="majorBidi" w:cstheme="majorBidi"/>
          <w:sz w:val="27"/>
          <w:szCs w:val="27"/>
        </w:rPr>
        <w:t xml:space="preserve">He also kept a diary, which he closed with the words: "I am leaving for my world [i.e., Olam </w:t>
      </w:r>
      <w:proofErr w:type="spellStart"/>
      <w:r w:rsidRPr="00DB45CD">
        <w:rPr>
          <w:rFonts w:asciiTheme="majorBidi" w:hAnsiTheme="majorBidi" w:cstheme="majorBidi"/>
          <w:sz w:val="27"/>
          <w:szCs w:val="27"/>
        </w:rPr>
        <w:t>Haba</w:t>
      </w:r>
      <w:proofErr w:type="spellEnd"/>
      <w:r w:rsidRPr="00DB45CD">
        <w:rPr>
          <w:rFonts w:asciiTheme="majorBidi" w:hAnsiTheme="majorBidi" w:cstheme="majorBidi"/>
          <w:sz w:val="27"/>
          <w:szCs w:val="27"/>
        </w:rPr>
        <w:t xml:space="preserve">] comforted that the Shechinah pines for those who love it. I feel that the </w:t>
      </w:r>
      <w:proofErr w:type="gramStart"/>
      <w:r w:rsidRPr="00DB45CD">
        <w:rPr>
          <w:rFonts w:asciiTheme="majorBidi" w:hAnsiTheme="majorBidi" w:cstheme="majorBidi"/>
          <w:sz w:val="27"/>
          <w:szCs w:val="27"/>
        </w:rPr>
        <w:t>three part</w:t>
      </w:r>
      <w:proofErr w:type="gramEnd"/>
      <w:r w:rsidRPr="00DB45CD">
        <w:rPr>
          <w:rFonts w:asciiTheme="majorBidi" w:hAnsiTheme="majorBidi" w:cstheme="majorBidi"/>
          <w:sz w:val="27"/>
          <w:szCs w:val="27"/>
        </w:rPr>
        <w:t xml:space="preserve"> cord - the Torah, the Holy One, blessed is He, and Yisrael - is in the process of being tied again." (Encyclopedia </w:t>
      </w:r>
      <w:proofErr w:type="spellStart"/>
      <w:r w:rsidRPr="00DB45CD">
        <w:rPr>
          <w:rFonts w:asciiTheme="majorBidi" w:hAnsiTheme="majorBidi" w:cstheme="majorBidi"/>
          <w:sz w:val="27"/>
          <w:szCs w:val="27"/>
        </w:rPr>
        <w:t>La'chassidus</w:t>
      </w:r>
      <w:proofErr w:type="spellEnd"/>
      <w:r w:rsidRPr="00DB45CD">
        <w:rPr>
          <w:rFonts w:asciiTheme="majorBidi" w:hAnsiTheme="majorBidi" w:cstheme="majorBidi"/>
          <w:sz w:val="27"/>
          <w:szCs w:val="27"/>
        </w:rPr>
        <w:t>).</w:t>
      </w:r>
    </w:p>
    <w:p w14:paraId="056241DF" w14:textId="2585B412" w:rsidR="005A1FA7" w:rsidRPr="00DB45CD" w:rsidRDefault="005A1FA7" w:rsidP="00A869E5">
      <w:pPr>
        <w:pStyle w:val="NoSpacing"/>
        <w:jc w:val="both"/>
        <w:rPr>
          <w:rFonts w:asciiTheme="majorBidi" w:hAnsiTheme="majorBidi" w:cstheme="majorBidi"/>
          <w:sz w:val="27"/>
          <w:szCs w:val="27"/>
        </w:rPr>
      </w:pPr>
    </w:p>
    <w:p w14:paraId="1559E8E3" w14:textId="426817ED" w:rsidR="005B11A1" w:rsidRPr="00DB45CD" w:rsidRDefault="005A1FA7" w:rsidP="00A869E5">
      <w:pPr>
        <w:pStyle w:val="NoSpacing"/>
        <w:jc w:val="both"/>
        <w:rPr>
          <w:rFonts w:asciiTheme="majorBidi" w:hAnsiTheme="majorBidi" w:cstheme="majorBidi"/>
          <w:i/>
          <w:iCs/>
          <w:sz w:val="27"/>
          <w:szCs w:val="27"/>
        </w:rPr>
      </w:pPr>
      <w:r w:rsidRPr="00DB45CD">
        <w:rPr>
          <w:rFonts w:asciiTheme="majorBidi" w:hAnsiTheme="majorBidi" w:cstheme="majorBidi"/>
          <w:i/>
          <w:iCs/>
          <w:sz w:val="27"/>
          <w:szCs w:val="27"/>
        </w:rPr>
        <w:t xml:space="preserve">Reprinted from the </w:t>
      </w:r>
      <w:proofErr w:type="spellStart"/>
      <w:r w:rsidRPr="00DB45CD">
        <w:rPr>
          <w:rFonts w:asciiTheme="majorBidi" w:hAnsiTheme="majorBidi" w:cstheme="majorBidi"/>
          <w:i/>
          <w:iCs/>
          <w:sz w:val="27"/>
          <w:szCs w:val="27"/>
        </w:rPr>
        <w:t>Parshat</w:t>
      </w:r>
      <w:proofErr w:type="spellEnd"/>
      <w:r w:rsidRPr="00DB45CD">
        <w:rPr>
          <w:rFonts w:asciiTheme="majorBidi" w:hAnsiTheme="majorBidi" w:cstheme="majorBidi"/>
          <w:i/>
          <w:iCs/>
          <w:sz w:val="27"/>
          <w:szCs w:val="27"/>
        </w:rPr>
        <w:t xml:space="preserve"> </w:t>
      </w:r>
      <w:proofErr w:type="spellStart"/>
      <w:r w:rsidRPr="00DB45CD">
        <w:rPr>
          <w:rFonts w:asciiTheme="majorBidi" w:hAnsiTheme="majorBidi" w:cstheme="majorBidi"/>
          <w:i/>
          <w:iCs/>
          <w:sz w:val="27"/>
          <w:szCs w:val="27"/>
        </w:rPr>
        <w:t>Voeschanan</w:t>
      </w:r>
      <w:proofErr w:type="spellEnd"/>
      <w:r w:rsidRPr="00DB45CD">
        <w:rPr>
          <w:rFonts w:asciiTheme="majorBidi" w:hAnsiTheme="majorBidi" w:cstheme="majorBidi"/>
          <w:i/>
          <w:iCs/>
          <w:sz w:val="27"/>
          <w:szCs w:val="27"/>
        </w:rPr>
        <w:t xml:space="preserve"> 5782 email of R’ </w:t>
      </w:r>
      <w:proofErr w:type="spellStart"/>
      <w:r w:rsidRPr="00DB45CD">
        <w:rPr>
          <w:rFonts w:asciiTheme="majorBidi" w:hAnsiTheme="majorBidi" w:cstheme="majorBidi"/>
          <w:i/>
          <w:iCs/>
          <w:sz w:val="27"/>
          <w:szCs w:val="27"/>
        </w:rPr>
        <w:t>Yedidye</w:t>
      </w:r>
      <w:proofErr w:type="spellEnd"/>
      <w:r w:rsidRPr="00DB45CD">
        <w:rPr>
          <w:rFonts w:asciiTheme="majorBidi" w:hAnsiTheme="majorBidi" w:cstheme="majorBidi"/>
          <w:i/>
          <w:iCs/>
          <w:sz w:val="27"/>
          <w:szCs w:val="27"/>
        </w:rPr>
        <w:t xml:space="preserve"> </w:t>
      </w:r>
      <w:proofErr w:type="spellStart"/>
      <w:r w:rsidRPr="00DB45CD">
        <w:rPr>
          <w:rFonts w:asciiTheme="majorBidi" w:hAnsiTheme="majorBidi" w:cstheme="majorBidi"/>
          <w:i/>
          <w:iCs/>
          <w:sz w:val="27"/>
          <w:szCs w:val="27"/>
        </w:rPr>
        <w:t>Hirtenfeld’s</w:t>
      </w:r>
      <w:proofErr w:type="spellEnd"/>
      <w:r w:rsidRPr="00DB45CD">
        <w:rPr>
          <w:rFonts w:asciiTheme="majorBidi" w:hAnsiTheme="majorBidi" w:cstheme="majorBidi"/>
          <w:i/>
          <w:iCs/>
          <w:sz w:val="27"/>
          <w:szCs w:val="27"/>
        </w:rPr>
        <w:t xml:space="preserve"> parsha sheet for the Young Israel of Midwood (Brooklyn, NY) – </w:t>
      </w:r>
      <w:proofErr w:type="spellStart"/>
      <w:r w:rsidRPr="00DB45CD">
        <w:rPr>
          <w:rFonts w:asciiTheme="majorBidi" w:hAnsiTheme="majorBidi" w:cstheme="majorBidi"/>
          <w:i/>
          <w:iCs/>
          <w:sz w:val="27"/>
          <w:szCs w:val="27"/>
        </w:rPr>
        <w:t>whY</w:t>
      </w:r>
      <w:proofErr w:type="spellEnd"/>
      <w:r w:rsidRPr="00DB45CD">
        <w:rPr>
          <w:rFonts w:asciiTheme="majorBidi" w:hAnsiTheme="majorBidi" w:cstheme="majorBidi"/>
          <w:i/>
          <w:iCs/>
          <w:sz w:val="27"/>
          <w:szCs w:val="27"/>
        </w:rPr>
        <w:t xml:space="preserve"> I Matter.</w:t>
      </w:r>
    </w:p>
    <w:p w14:paraId="5CE5A9EA" w14:textId="77777777" w:rsidR="0043254E" w:rsidRPr="0063629B" w:rsidRDefault="0043254E" w:rsidP="0063629B">
      <w:pPr>
        <w:pStyle w:val="NoSpacing"/>
        <w:jc w:val="center"/>
        <w:rPr>
          <w:rFonts w:asciiTheme="majorBidi" w:hAnsiTheme="majorBidi" w:cstheme="majorBidi"/>
          <w:b/>
          <w:bCs/>
          <w:color w:val="000000" w:themeColor="text1"/>
          <w:sz w:val="72"/>
          <w:szCs w:val="72"/>
        </w:rPr>
      </w:pPr>
      <w:r w:rsidRPr="0063629B">
        <w:rPr>
          <w:rFonts w:asciiTheme="majorBidi" w:hAnsiTheme="majorBidi" w:cstheme="majorBidi"/>
          <w:b/>
          <w:bCs/>
          <w:color w:val="000000" w:themeColor="text1"/>
          <w:sz w:val="72"/>
          <w:szCs w:val="72"/>
        </w:rPr>
        <w:lastRenderedPageBreak/>
        <w:t>Cats: 8 Jewish Facts</w:t>
      </w:r>
    </w:p>
    <w:p w14:paraId="71B455EA" w14:textId="2C11B7A8" w:rsidR="0043254E" w:rsidRPr="0063629B" w:rsidRDefault="0043254E" w:rsidP="0063629B">
      <w:pPr>
        <w:pStyle w:val="NoSpacing"/>
        <w:jc w:val="center"/>
        <w:rPr>
          <w:rFonts w:asciiTheme="majorBidi" w:hAnsiTheme="majorBidi" w:cstheme="majorBidi"/>
          <w:b/>
          <w:bCs/>
          <w:color w:val="000000" w:themeColor="text1"/>
          <w:sz w:val="36"/>
          <w:szCs w:val="36"/>
        </w:rPr>
      </w:pPr>
      <w:r w:rsidRPr="0063629B">
        <w:rPr>
          <w:rFonts w:asciiTheme="majorBidi" w:hAnsiTheme="majorBidi" w:cstheme="majorBidi"/>
          <w:b/>
          <w:bCs/>
          <w:color w:val="000000" w:themeColor="text1"/>
          <w:sz w:val="36"/>
          <w:szCs w:val="36"/>
        </w:rPr>
        <w:t>B</w:t>
      </w:r>
      <w:r w:rsidRPr="0063629B">
        <w:rPr>
          <w:rFonts w:asciiTheme="majorBidi" w:hAnsiTheme="majorBidi" w:cstheme="majorBidi"/>
          <w:b/>
          <w:bCs/>
          <w:color w:val="000000" w:themeColor="text1"/>
          <w:sz w:val="36"/>
          <w:szCs w:val="36"/>
        </w:rPr>
        <w:t>y </w:t>
      </w:r>
      <w:hyperlink r:id="rId15" w:history="1">
        <w:r w:rsidRPr="0063629B">
          <w:rPr>
            <w:rStyle w:val="Hyperlink"/>
            <w:rFonts w:asciiTheme="majorBidi" w:hAnsiTheme="majorBidi" w:cstheme="majorBidi"/>
            <w:b/>
            <w:bCs/>
            <w:color w:val="000000" w:themeColor="text1"/>
            <w:sz w:val="36"/>
            <w:szCs w:val="36"/>
            <w:u w:val="none"/>
          </w:rPr>
          <w:t>Dr. Yvette Alt Miller</w:t>
        </w:r>
      </w:hyperlink>
    </w:p>
    <w:p w14:paraId="3EBF670C" w14:textId="77777777" w:rsidR="0043254E" w:rsidRPr="0043254E" w:rsidRDefault="0043254E" w:rsidP="0043254E">
      <w:pPr>
        <w:pStyle w:val="NoSpacing"/>
        <w:jc w:val="both"/>
        <w:rPr>
          <w:rFonts w:asciiTheme="majorBidi" w:hAnsiTheme="majorBidi" w:cstheme="majorBidi"/>
          <w:color w:val="000000" w:themeColor="text1"/>
          <w:sz w:val="28"/>
          <w:szCs w:val="28"/>
        </w:rPr>
      </w:pPr>
    </w:p>
    <w:p w14:paraId="6C0D1CB8" w14:textId="77777777" w:rsidR="0043254E" w:rsidRDefault="0043254E" w:rsidP="0043254E">
      <w:pPr>
        <w:pStyle w:val="NoSpacing"/>
        <w:jc w:val="both"/>
        <w:rPr>
          <w:rFonts w:asciiTheme="majorBidi" w:hAnsiTheme="majorBidi" w:cstheme="majorBidi"/>
          <w:color w:val="000000" w:themeColor="text1"/>
          <w:sz w:val="28"/>
          <w:szCs w:val="28"/>
        </w:rPr>
        <w:sectPr w:rsidR="0043254E" w:rsidSect="00DA239C">
          <w:headerReference w:type="default" r:id="rId16"/>
          <w:footerReference w:type="default" r:id="rId17"/>
          <w:type w:val="continuous"/>
          <w:pgSz w:w="12240" w:h="15840"/>
          <w:pgMar w:top="1440" w:right="1440" w:bottom="1440" w:left="1440" w:header="720" w:footer="720" w:gutter="0"/>
          <w:cols w:space="720"/>
          <w:docGrid w:linePitch="360"/>
        </w:sectPr>
      </w:pPr>
    </w:p>
    <w:p w14:paraId="6F88F478" w14:textId="2089C7E0" w:rsidR="0043254E" w:rsidRPr="0043254E" w:rsidRDefault="0043254E" w:rsidP="0043254E">
      <w:pPr>
        <w:pStyle w:val="NoSpacing"/>
        <w:jc w:val="both"/>
        <w:rPr>
          <w:rFonts w:asciiTheme="majorBidi" w:hAnsiTheme="majorBidi" w:cstheme="majorBidi"/>
          <w:color w:val="000000" w:themeColor="text1"/>
          <w:sz w:val="28"/>
          <w:szCs w:val="28"/>
        </w:rPr>
      </w:pPr>
      <w:r w:rsidRPr="0043254E">
        <w:rPr>
          <w:rFonts w:asciiTheme="majorBidi" w:hAnsiTheme="majorBidi" w:cstheme="majorBidi"/>
          <w:noProof/>
          <w:color w:val="000000" w:themeColor="text1"/>
          <w:sz w:val="28"/>
          <w:szCs w:val="28"/>
        </w:rPr>
        <w:drawing>
          <wp:inline distT="0" distB="0" distL="0" distR="0" wp14:anchorId="5095211C" wp14:editId="6BA7FD70">
            <wp:extent cx="2956560" cy="1666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8133" cy="1672746"/>
                    </a:xfrm>
                    <a:prstGeom prst="rect">
                      <a:avLst/>
                    </a:prstGeom>
                    <a:noFill/>
                    <a:ln>
                      <a:noFill/>
                    </a:ln>
                  </pic:spPr>
                </pic:pic>
              </a:graphicData>
            </a:graphic>
          </wp:inline>
        </w:drawing>
      </w:r>
    </w:p>
    <w:p w14:paraId="74179321" w14:textId="77777777" w:rsidR="0043254E" w:rsidRPr="0043254E" w:rsidRDefault="0043254E" w:rsidP="0043254E">
      <w:pPr>
        <w:pStyle w:val="NoSpacing"/>
        <w:jc w:val="both"/>
        <w:rPr>
          <w:rFonts w:asciiTheme="majorBidi" w:hAnsiTheme="majorBidi" w:cstheme="majorBidi"/>
          <w:i/>
          <w:iCs/>
          <w:color w:val="000000" w:themeColor="text1"/>
          <w:sz w:val="28"/>
          <w:szCs w:val="28"/>
        </w:rPr>
      </w:pPr>
      <w:r w:rsidRPr="0043254E">
        <w:rPr>
          <w:rFonts w:asciiTheme="majorBidi" w:hAnsiTheme="majorBidi" w:cstheme="majorBidi"/>
          <w:i/>
          <w:iCs/>
          <w:color w:val="000000" w:themeColor="text1"/>
          <w:sz w:val="28"/>
          <w:szCs w:val="28"/>
        </w:rPr>
        <w:t>Just in time for International Cat Day!</w:t>
      </w:r>
    </w:p>
    <w:p w14:paraId="72F32754" w14:textId="77777777" w:rsidR="0063629B" w:rsidRDefault="0063629B" w:rsidP="0043254E">
      <w:pPr>
        <w:pStyle w:val="NoSpacing"/>
        <w:jc w:val="both"/>
        <w:rPr>
          <w:rFonts w:asciiTheme="majorBidi" w:hAnsiTheme="majorBidi" w:cstheme="majorBidi"/>
          <w:color w:val="000000" w:themeColor="text1"/>
          <w:sz w:val="28"/>
          <w:szCs w:val="28"/>
        </w:rPr>
      </w:pPr>
    </w:p>
    <w:p w14:paraId="47745CC9" w14:textId="06973C5B" w:rsidR="0043254E" w:rsidRP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Growing up with cats, I learned a few valuable lessons.  Unlike dogs, you have to earn cats’ affection over a long time - but once they finally warm up, you feel you’ve earned their trust. Cats are fun to watch. Leonardo da Vinci was right when he famously said even “the smallest feline is a masterpiece.”</w:t>
      </w:r>
    </w:p>
    <w:p w14:paraId="56187857" w14:textId="77777777" w:rsidR="0043254E" w:rsidRP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Judaism has a lot to say about cats, from ancient times to today. In celebration of International Cat Day, August 8, 2022, here are eight Jewish facts about cats that you probably didn’t know.</w:t>
      </w:r>
    </w:p>
    <w:p w14:paraId="03CD7BF9" w14:textId="77777777" w:rsidR="0043254E" w:rsidRPr="0043254E" w:rsidRDefault="0043254E" w:rsidP="0063629B">
      <w:pPr>
        <w:pStyle w:val="NoSpacing"/>
        <w:ind w:firstLine="720"/>
        <w:jc w:val="both"/>
        <w:rPr>
          <w:rFonts w:asciiTheme="majorBidi" w:hAnsiTheme="majorBidi" w:cstheme="majorBidi"/>
          <w:color w:val="000000" w:themeColor="text1"/>
          <w:spacing w:val="5"/>
          <w:sz w:val="28"/>
          <w:szCs w:val="28"/>
        </w:rPr>
      </w:pPr>
      <w:r w:rsidRPr="0043254E">
        <w:rPr>
          <w:rFonts w:asciiTheme="majorBidi" w:hAnsiTheme="majorBidi" w:cstheme="majorBidi"/>
          <w:color w:val="000000" w:themeColor="text1"/>
          <w:spacing w:val="5"/>
          <w:sz w:val="28"/>
          <w:szCs w:val="28"/>
        </w:rPr>
        <w:t>Cats Were Worshipped in Ancient Egypt</w:t>
      </w:r>
    </w:p>
    <w:p w14:paraId="5E48889D" w14:textId="77777777" w:rsidR="0043254E" w:rsidRP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When the ancient Israelites left behind slavery in Egypt, they also left behind the idolatrous lifestyles of the Egyptians.  Cats were an integral part of Egyptian polytheistic worship. The Egyptian goddess Bastet said to be the daughter of Re, the sun god, and was depicted in cat form.</w:t>
      </w:r>
    </w:p>
    <w:p w14:paraId="1FADE640" w14:textId="31B307D2" w:rsid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Egyptians wore cat amulets and offered bronze statues of cats as religious offerings.  Huge cemeteries of mummified cats have been found in Egypt; ancient Egyptians were also often buried with statues and mummies of actual cats.</w:t>
      </w:r>
    </w:p>
    <w:p w14:paraId="3C3FD051" w14:textId="77777777" w:rsidR="0063629B" w:rsidRDefault="0063629B" w:rsidP="0043254E">
      <w:pPr>
        <w:pStyle w:val="NoSpacing"/>
        <w:jc w:val="both"/>
        <w:rPr>
          <w:rFonts w:asciiTheme="majorBidi" w:hAnsiTheme="majorBidi" w:cstheme="majorBidi"/>
          <w:color w:val="000000" w:themeColor="text1"/>
          <w:sz w:val="28"/>
          <w:szCs w:val="28"/>
        </w:rPr>
      </w:pPr>
    </w:p>
    <w:p w14:paraId="684C7D31" w14:textId="6FDEB1AB" w:rsidR="0063629B" w:rsidRDefault="0063629B" w:rsidP="0043254E">
      <w:pPr>
        <w:pStyle w:val="NoSpacing"/>
        <w:jc w:val="both"/>
        <w:rPr>
          <w:rFonts w:asciiTheme="majorBidi" w:hAnsiTheme="majorBidi" w:cstheme="majorBidi"/>
          <w:color w:val="000000" w:themeColor="text1"/>
          <w:sz w:val="28"/>
          <w:szCs w:val="28"/>
        </w:rPr>
      </w:pPr>
      <w:r w:rsidRPr="0043254E">
        <w:rPr>
          <w:rFonts w:asciiTheme="majorBidi" w:hAnsiTheme="majorBidi" w:cstheme="majorBidi"/>
          <w:i/>
          <w:iCs/>
          <w:noProof/>
          <w:color w:val="000000" w:themeColor="text1"/>
          <w:sz w:val="28"/>
          <w:szCs w:val="28"/>
        </w:rPr>
        <w:drawing>
          <wp:inline distT="0" distB="0" distL="0" distR="0" wp14:anchorId="12D89791" wp14:editId="47FA7EC9">
            <wp:extent cx="27432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D52E65B" w14:textId="19DA5CFF" w:rsidR="0063629B" w:rsidRPr="0063629B" w:rsidRDefault="0063629B" w:rsidP="0043254E">
      <w:pPr>
        <w:pStyle w:val="NoSpacing"/>
        <w:jc w:val="both"/>
        <w:rPr>
          <w:rFonts w:asciiTheme="majorBidi" w:hAnsiTheme="majorBidi" w:cstheme="majorBidi"/>
          <w:b/>
          <w:bCs/>
          <w:color w:val="000000" w:themeColor="text1"/>
          <w:sz w:val="28"/>
          <w:szCs w:val="28"/>
        </w:rPr>
      </w:pPr>
      <w:r w:rsidRPr="0063629B">
        <w:rPr>
          <w:rFonts w:asciiTheme="majorBidi" w:hAnsiTheme="majorBidi" w:cstheme="majorBidi"/>
          <w:b/>
          <w:bCs/>
          <w:color w:val="000000" w:themeColor="text1"/>
          <w:sz w:val="28"/>
          <w:szCs w:val="28"/>
        </w:rPr>
        <w:t>Egyptian goddess Bastet</w:t>
      </w:r>
    </w:p>
    <w:p w14:paraId="692E5656" w14:textId="77777777" w:rsidR="0063629B" w:rsidRPr="0043254E" w:rsidRDefault="0063629B" w:rsidP="0043254E">
      <w:pPr>
        <w:pStyle w:val="NoSpacing"/>
        <w:jc w:val="both"/>
        <w:rPr>
          <w:rFonts w:asciiTheme="majorBidi" w:hAnsiTheme="majorBidi" w:cstheme="majorBidi"/>
          <w:color w:val="000000" w:themeColor="text1"/>
          <w:sz w:val="28"/>
          <w:szCs w:val="28"/>
        </w:rPr>
      </w:pPr>
    </w:p>
    <w:p w14:paraId="6D66D859" w14:textId="77777777" w:rsidR="0043254E" w:rsidRPr="0063629B" w:rsidRDefault="0043254E" w:rsidP="0063629B">
      <w:pPr>
        <w:pStyle w:val="NoSpacing"/>
        <w:ind w:firstLine="720"/>
        <w:jc w:val="center"/>
        <w:rPr>
          <w:rFonts w:asciiTheme="majorBidi" w:hAnsiTheme="majorBidi" w:cstheme="majorBidi"/>
          <w:b/>
          <w:bCs/>
          <w:color w:val="000000" w:themeColor="text1"/>
          <w:spacing w:val="5"/>
          <w:sz w:val="28"/>
          <w:szCs w:val="28"/>
        </w:rPr>
      </w:pPr>
      <w:r w:rsidRPr="0063629B">
        <w:rPr>
          <w:rFonts w:asciiTheme="majorBidi" w:hAnsiTheme="majorBidi" w:cstheme="majorBidi"/>
          <w:b/>
          <w:bCs/>
          <w:color w:val="000000" w:themeColor="text1"/>
          <w:spacing w:val="5"/>
          <w:sz w:val="28"/>
          <w:szCs w:val="28"/>
        </w:rPr>
        <w:t>Jews Have Kept Cats Since Ancient Times</w:t>
      </w:r>
    </w:p>
    <w:p w14:paraId="1D86C9E4" w14:textId="772782C6" w:rsid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 xml:space="preserve">The Talmud describes cats living in Jewish homes in ancient times. They were particularly prized for their ability to hunt snakes and keep residents safe. The Jewish sage </w:t>
      </w:r>
      <w:proofErr w:type="spellStart"/>
      <w:r w:rsidRPr="0043254E">
        <w:rPr>
          <w:rFonts w:asciiTheme="majorBidi" w:hAnsiTheme="majorBidi" w:cstheme="majorBidi"/>
          <w:color w:val="000000" w:themeColor="text1"/>
          <w:sz w:val="28"/>
          <w:szCs w:val="28"/>
        </w:rPr>
        <w:t>Rav</w:t>
      </w:r>
      <w:proofErr w:type="spellEnd"/>
      <w:r w:rsidRPr="0043254E">
        <w:rPr>
          <w:rFonts w:asciiTheme="majorBidi" w:hAnsiTheme="majorBidi" w:cstheme="majorBidi"/>
          <w:color w:val="000000" w:themeColor="text1"/>
          <w:sz w:val="28"/>
          <w:szCs w:val="28"/>
        </w:rPr>
        <w:t xml:space="preserve"> Pappa was thought to have counseled against entering houses that had no cats in them at night, lest one step on a </w:t>
      </w:r>
      <w:r w:rsidRPr="0043254E">
        <w:rPr>
          <w:rFonts w:asciiTheme="majorBidi" w:hAnsiTheme="majorBidi" w:cstheme="majorBidi"/>
          <w:color w:val="000000" w:themeColor="text1"/>
          <w:sz w:val="28"/>
          <w:szCs w:val="28"/>
        </w:rPr>
        <w:lastRenderedPageBreak/>
        <w:t>snake accidentally </w:t>
      </w:r>
      <w:r w:rsidRPr="0043254E">
        <w:rPr>
          <w:rStyle w:val="sefaria-ref-wrapper"/>
          <w:rFonts w:asciiTheme="majorBidi" w:hAnsiTheme="majorBidi" w:cstheme="majorBidi"/>
          <w:color w:val="000000" w:themeColor="text1"/>
          <w:sz w:val="28"/>
          <w:szCs w:val="28"/>
        </w:rPr>
        <w:t>(</w:t>
      </w:r>
      <w:hyperlink r:id="rId20" w:tgtFrame="_blank" w:history="1">
        <w:r w:rsidRPr="0043254E">
          <w:rPr>
            <w:rStyle w:val="Hyperlink"/>
            <w:rFonts w:asciiTheme="majorBidi" w:hAnsiTheme="majorBidi" w:cstheme="majorBidi"/>
            <w:color w:val="000000" w:themeColor="text1"/>
            <w:sz w:val="28"/>
            <w:szCs w:val="28"/>
            <w:u w:val="none"/>
          </w:rPr>
          <w:t>Talmud </w:t>
        </w:r>
        <w:proofErr w:type="spellStart"/>
        <w:r w:rsidRPr="0043254E">
          <w:rPr>
            <w:rStyle w:val="Hyperlink"/>
            <w:rFonts w:asciiTheme="majorBidi" w:hAnsiTheme="majorBidi" w:cstheme="majorBidi"/>
            <w:color w:val="000000" w:themeColor="text1"/>
            <w:sz w:val="28"/>
            <w:szCs w:val="28"/>
            <w:u w:val="none"/>
          </w:rPr>
          <w:t>Pesachim</w:t>
        </w:r>
        <w:proofErr w:type="spellEnd"/>
        <w:r w:rsidRPr="0043254E">
          <w:rPr>
            <w:rStyle w:val="Hyperlink"/>
            <w:rFonts w:asciiTheme="majorBidi" w:hAnsiTheme="majorBidi" w:cstheme="majorBidi"/>
            <w:color w:val="000000" w:themeColor="text1"/>
            <w:sz w:val="28"/>
            <w:szCs w:val="28"/>
            <w:u w:val="none"/>
          </w:rPr>
          <w:t xml:space="preserve"> 112b:10</w:t>
        </w:r>
      </w:hyperlink>
      <w:r w:rsidRPr="0043254E">
        <w:rPr>
          <w:rFonts w:asciiTheme="majorBidi" w:hAnsiTheme="majorBidi" w:cstheme="majorBidi"/>
          <w:color w:val="000000" w:themeColor="text1"/>
          <w:sz w:val="28"/>
          <w:szCs w:val="28"/>
        </w:rPr>
        <w:t>).</w:t>
      </w:r>
    </w:p>
    <w:p w14:paraId="41D0CD7B" w14:textId="77777777" w:rsidR="0063629B" w:rsidRPr="0043254E" w:rsidRDefault="0063629B" w:rsidP="0043254E">
      <w:pPr>
        <w:pStyle w:val="NoSpacing"/>
        <w:jc w:val="both"/>
        <w:rPr>
          <w:rFonts w:asciiTheme="majorBidi" w:hAnsiTheme="majorBidi" w:cstheme="majorBidi"/>
          <w:color w:val="000000" w:themeColor="text1"/>
          <w:sz w:val="28"/>
          <w:szCs w:val="28"/>
        </w:rPr>
      </w:pPr>
    </w:p>
    <w:p w14:paraId="56FBF789" w14:textId="0267C2BA" w:rsidR="0043254E" w:rsidRDefault="0043254E" w:rsidP="0043254E">
      <w:pPr>
        <w:pStyle w:val="NoSpacing"/>
        <w:jc w:val="both"/>
        <w:rPr>
          <w:rFonts w:asciiTheme="majorBidi" w:hAnsiTheme="majorBidi" w:cstheme="majorBidi"/>
          <w:i/>
          <w:iCs/>
          <w:color w:val="000000" w:themeColor="text1"/>
          <w:sz w:val="28"/>
          <w:szCs w:val="28"/>
        </w:rPr>
      </w:pPr>
      <w:r w:rsidRPr="0043254E">
        <w:rPr>
          <w:rFonts w:asciiTheme="majorBidi" w:hAnsiTheme="majorBidi" w:cstheme="majorBidi"/>
          <w:i/>
          <w:iCs/>
          <w:noProof/>
          <w:color w:val="000000" w:themeColor="text1"/>
          <w:sz w:val="28"/>
          <w:szCs w:val="28"/>
        </w:rPr>
        <w:drawing>
          <wp:inline distT="0" distB="0" distL="0" distR="0" wp14:anchorId="78B0A4C5" wp14:editId="6FD465D3">
            <wp:extent cx="286512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inline>
        </w:drawing>
      </w:r>
      <w:r w:rsidRPr="0063629B">
        <w:rPr>
          <w:rFonts w:asciiTheme="majorBidi" w:hAnsiTheme="majorBidi" w:cstheme="majorBidi"/>
          <w:b/>
          <w:bCs/>
          <w:i/>
          <w:iCs/>
          <w:color w:val="000000" w:themeColor="text1"/>
          <w:sz w:val="28"/>
          <w:szCs w:val="28"/>
        </w:rPr>
        <w:t>Cat amulet</w:t>
      </w:r>
    </w:p>
    <w:p w14:paraId="61A60148" w14:textId="77777777" w:rsidR="0063629B" w:rsidRPr="0043254E" w:rsidRDefault="0063629B" w:rsidP="0043254E">
      <w:pPr>
        <w:pStyle w:val="NoSpacing"/>
        <w:jc w:val="both"/>
        <w:rPr>
          <w:rFonts w:asciiTheme="majorBidi" w:hAnsiTheme="majorBidi" w:cstheme="majorBidi"/>
          <w:i/>
          <w:iCs/>
          <w:color w:val="000000" w:themeColor="text1"/>
          <w:sz w:val="28"/>
          <w:szCs w:val="28"/>
        </w:rPr>
      </w:pPr>
    </w:p>
    <w:p w14:paraId="1B541618" w14:textId="388C0B57" w:rsid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Elsewhere, the Talmud notes that dreaming about a cat can be a sign of change. In some contexts the dream can denote that good things will happen to the dreamer; in others, it’s thought to denote something negative (Talmud</w:t>
      </w:r>
      <w:r w:rsidRPr="0043254E">
        <w:rPr>
          <w:rStyle w:val="sefaria-ref-wrapper"/>
          <w:rFonts w:asciiTheme="majorBidi" w:hAnsiTheme="majorBidi" w:cstheme="majorBidi"/>
          <w:color w:val="000000" w:themeColor="text1"/>
          <w:sz w:val="28"/>
          <w:szCs w:val="28"/>
        </w:rPr>
        <w:t> </w:t>
      </w:r>
      <w:proofErr w:type="spellStart"/>
      <w:r w:rsidRPr="0043254E">
        <w:rPr>
          <w:rStyle w:val="sefaria-ref-wrapper"/>
          <w:rFonts w:asciiTheme="majorBidi" w:hAnsiTheme="majorBidi" w:cstheme="majorBidi"/>
          <w:color w:val="000000" w:themeColor="text1"/>
          <w:sz w:val="28"/>
          <w:szCs w:val="28"/>
        </w:rPr>
        <w:fldChar w:fldCharType="begin"/>
      </w:r>
      <w:r w:rsidRPr="0043254E">
        <w:rPr>
          <w:rStyle w:val="sefaria-ref-wrapper"/>
          <w:rFonts w:asciiTheme="majorBidi" w:hAnsiTheme="majorBidi" w:cstheme="majorBidi"/>
          <w:color w:val="000000" w:themeColor="text1"/>
          <w:sz w:val="28"/>
          <w:szCs w:val="28"/>
        </w:rPr>
        <w:instrText xml:space="preserve"> HYPERLINK "https://www.sefaria.org/Berakhot.56b.18?lang=he-en&amp;utm_source=aish.com&amp;utm_medium=sefaria_linker" \t "_blank" </w:instrText>
      </w:r>
      <w:r w:rsidRPr="0043254E">
        <w:rPr>
          <w:rStyle w:val="sefaria-ref-wrapper"/>
          <w:rFonts w:asciiTheme="majorBidi" w:hAnsiTheme="majorBidi" w:cstheme="majorBidi"/>
          <w:color w:val="000000" w:themeColor="text1"/>
          <w:sz w:val="28"/>
          <w:szCs w:val="28"/>
        </w:rPr>
        <w:fldChar w:fldCharType="separate"/>
      </w:r>
      <w:r w:rsidRPr="0043254E">
        <w:rPr>
          <w:rStyle w:val="Hyperlink"/>
          <w:rFonts w:asciiTheme="majorBidi" w:hAnsiTheme="majorBidi" w:cstheme="majorBidi"/>
          <w:color w:val="000000" w:themeColor="text1"/>
          <w:sz w:val="28"/>
          <w:szCs w:val="28"/>
          <w:u w:val="none"/>
        </w:rPr>
        <w:t>Berachot</w:t>
      </w:r>
      <w:proofErr w:type="spellEnd"/>
      <w:r w:rsidRPr="0043254E">
        <w:rPr>
          <w:rStyle w:val="Hyperlink"/>
          <w:rFonts w:asciiTheme="majorBidi" w:hAnsiTheme="majorBidi" w:cstheme="majorBidi"/>
          <w:color w:val="000000" w:themeColor="text1"/>
          <w:sz w:val="28"/>
          <w:szCs w:val="28"/>
          <w:u w:val="none"/>
        </w:rPr>
        <w:t xml:space="preserve"> 56b:18</w:t>
      </w:r>
      <w:r w:rsidRPr="0043254E">
        <w:rPr>
          <w:rStyle w:val="sefaria-ref-wrapper"/>
          <w:rFonts w:asciiTheme="majorBidi" w:hAnsiTheme="majorBidi" w:cstheme="majorBidi"/>
          <w:color w:val="000000" w:themeColor="text1"/>
          <w:sz w:val="28"/>
          <w:szCs w:val="28"/>
        </w:rPr>
        <w:fldChar w:fldCharType="end"/>
      </w:r>
      <w:r w:rsidRPr="0043254E">
        <w:rPr>
          <w:rFonts w:asciiTheme="majorBidi" w:hAnsiTheme="majorBidi" w:cstheme="majorBidi"/>
          <w:color w:val="000000" w:themeColor="text1"/>
          <w:sz w:val="28"/>
          <w:szCs w:val="28"/>
        </w:rPr>
        <w:t>).</w:t>
      </w:r>
    </w:p>
    <w:p w14:paraId="6F9BCD76" w14:textId="77777777" w:rsidR="0063629B" w:rsidRPr="0043254E" w:rsidRDefault="0063629B" w:rsidP="0063629B">
      <w:pPr>
        <w:pStyle w:val="NoSpacing"/>
        <w:ind w:firstLine="720"/>
        <w:jc w:val="both"/>
        <w:rPr>
          <w:rFonts w:asciiTheme="majorBidi" w:hAnsiTheme="majorBidi" w:cstheme="majorBidi"/>
          <w:color w:val="000000" w:themeColor="text1"/>
          <w:sz w:val="28"/>
          <w:szCs w:val="28"/>
        </w:rPr>
      </w:pPr>
    </w:p>
    <w:p w14:paraId="03E04999" w14:textId="77777777" w:rsidR="0043254E" w:rsidRPr="0063629B" w:rsidRDefault="0043254E" w:rsidP="0063629B">
      <w:pPr>
        <w:pStyle w:val="NoSpacing"/>
        <w:jc w:val="center"/>
        <w:rPr>
          <w:rFonts w:asciiTheme="majorBidi" w:hAnsiTheme="majorBidi" w:cstheme="majorBidi"/>
          <w:b/>
          <w:bCs/>
          <w:color w:val="000000" w:themeColor="text1"/>
          <w:spacing w:val="5"/>
          <w:sz w:val="28"/>
          <w:szCs w:val="28"/>
        </w:rPr>
      </w:pPr>
      <w:r w:rsidRPr="0063629B">
        <w:rPr>
          <w:rFonts w:asciiTheme="majorBidi" w:hAnsiTheme="majorBidi" w:cstheme="majorBidi"/>
          <w:b/>
          <w:bCs/>
          <w:color w:val="000000" w:themeColor="text1"/>
          <w:spacing w:val="5"/>
          <w:sz w:val="28"/>
          <w:szCs w:val="28"/>
        </w:rPr>
        <w:t>Learning Modesty from a Cat</w:t>
      </w:r>
    </w:p>
    <w:p w14:paraId="4E7432DF" w14:textId="2DA5BECB" w:rsidR="0043254E" w:rsidRP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Every cat owner knows how neat and fastidious our feline friends can be.  Their  neat qualities were  recognized by the great sage Rabbi Yohanan who noted that we can learn many good traits from animals. He counseled that “Even if the Torah had not been given, we would nonetheless have learned modesty from the cat…” </w:t>
      </w:r>
      <w:r w:rsidRPr="0043254E">
        <w:rPr>
          <w:rStyle w:val="sefaria-ref-wrapper"/>
          <w:rFonts w:asciiTheme="majorBidi" w:hAnsiTheme="majorBidi" w:cstheme="majorBidi"/>
          <w:color w:val="000000" w:themeColor="text1"/>
          <w:sz w:val="28"/>
          <w:szCs w:val="28"/>
        </w:rPr>
        <w:t>(</w:t>
      </w:r>
      <w:hyperlink r:id="rId22" w:tgtFrame="_blank" w:history="1">
        <w:r w:rsidRPr="0043254E">
          <w:rPr>
            <w:rStyle w:val="Hyperlink"/>
            <w:rFonts w:asciiTheme="majorBidi" w:hAnsiTheme="majorBidi" w:cstheme="majorBidi"/>
            <w:color w:val="000000" w:themeColor="text1"/>
            <w:sz w:val="28"/>
            <w:szCs w:val="28"/>
            <w:u w:val="none"/>
          </w:rPr>
          <w:t>Talmud Eruvin11b:29</w:t>
        </w:r>
      </w:hyperlink>
      <w:r w:rsidRPr="0043254E">
        <w:rPr>
          <w:rFonts w:asciiTheme="majorBidi" w:hAnsiTheme="majorBidi" w:cstheme="majorBidi"/>
          <w:color w:val="000000" w:themeColor="text1"/>
          <w:sz w:val="28"/>
          <w:szCs w:val="28"/>
        </w:rPr>
        <w:t xml:space="preserve">). Something to think about the next time you </w:t>
      </w:r>
      <w:r w:rsidRPr="0043254E">
        <w:rPr>
          <w:rFonts w:asciiTheme="majorBidi" w:hAnsiTheme="majorBidi" w:cstheme="majorBidi"/>
          <w:color w:val="000000" w:themeColor="text1"/>
          <w:sz w:val="28"/>
          <w:szCs w:val="28"/>
        </w:rPr>
        <w:t>watch your cat obsessively clean itself and its litter box.</w:t>
      </w:r>
    </w:p>
    <w:p w14:paraId="5AD06901" w14:textId="5B1E2B7A" w:rsidR="0043254E" w:rsidRPr="0043254E" w:rsidRDefault="0043254E" w:rsidP="0043254E">
      <w:pPr>
        <w:pStyle w:val="NoSpacing"/>
        <w:jc w:val="both"/>
        <w:rPr>
          <w:rFonts w:asciiTheme="majorBidi" w:hAnsiTheme="majorBidi" w:cstheme="majorBidi"/>
          <w:color w:val="000000" w:themeColor="text1"/>
          <w:sz w:val="28"/>
          <w:szCs w:val="28"/>
        </w:rPr>
      </w:pPr>
      <w:r w:rsidRPr="0043254E">
        <w:rPr>
          <w:rFonts w:asciiTheme="majorBidi" w:hAnsiTheme="majorBidi" w:cstheme="majorBidi"/>
          <w:noProof/>
          <w:color w:val="000000" w:themeColor="text1"/>
          <w:sz w:val="28"/>
          <w:szCs w:val="28"/>
        </w:rPr>
        <w:drawing>
          <wp:inline distT="0" distB="0" distL="0" distR="0" wp14:anchorId="2BAE23F6" wp14:editId="44C582C6">
            <wp:extent cx="3741420" cy="2494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1420" cy="2494280"/>
                    </a:xfrm>
                    <a:prstGeom prst="rect">
                      <a:avLst/>
                    </a:prstGeom>
                    <a:noFill/>
                    <a:ln>
                      <a:noFill/>
                    </a:ln>
                  </pic:spPr>
                </pic:pic>
              </a:graphicData>
            </a:graphic>
          </wp:inline>
        </w:drawing>
      </w:r>
    </w:p>
    <w:p w14:paraId="08593CF5" w14:textId="4A95503B" w:rsidR="0043254E" w:rsidRPr="0063629B" w:rsidRDefault="0043254E" w:rsidP="0063629B">
      <w:pPr>
        <w:pStyle w:val="NoSpacing"/>
        <w:jc w:val="center"/>
        <w:rPr>
          <w:rFonts w:asciiTheme="majorBidi" w:hAnsiTheme="majorBidi" w:cstheme="majorBidi"/>
          <w:b/>
          <w:bCs/>
          <w:color w:val="000000" w:themeColor="text1"/>
          <w:spacing w:val="5"/>
          <w:sz w:val="28"/>
          <w:szCs w:val="28"/>
        </w:rPr>
      </w:pPr>
      <w:r w:rsidRPr="0063629B">
        <w:rPr>
          <w:rFonts w:asciiTheme="majorBidi" w:hAnsiTheme="majorBidi" w:cstheme="majorBidi"/>
          <w:b/>
          <w:bCs/>
          <w:color w:val="000000" w:themeColor="text1"/>
          <w:spacing w:val="5"/>
          <w:sz w:val="28"/>
          <w:szCs w:val="28"/>
        </w:rPr>
        <w:t>Caring for Pets and Feeding Them  First</w:t>
      </w:r>
    </w:p>
    <w:p w14:paraId="5D33C325" w14:textId="77777777" w:rsidR="0063629B" w:rsidRPr="0043254E" w:rsidRDefault="0063629B" w:rsidP="0043254E">
      <w:pPr>
        <w:pStyle w:val="NoSpacing"/>
        <w:jc w:val="both"/>
        <w:rPr>
          <w:rFonts w:asciiTheme="majorBidi" w:hAnsiTheme="majorBidi" w:cstheme="majorBidi"/>
          <w:color w:val="000000" w:themeColor="text1"/>
          <w:spacing w:val="5"/>
          <w:sz w:val="28"/>
          <w:szCs w:val="28"/>
        </w:rPr>
      </w:pPr>
    </w:p>
    <w:p w14:paraId="62844490" w14:textId="77777777" w:rsidR="0043254E" w:rsidRP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Having a cat – or any other pet, for that matter – is a big responsibility.  King Solomon, said to be the wisest of all men, declared that “A righteous person considers the life of his animals” </w:t>
      </w:r>
      <w:r w:rsidRPr="0043254E">
        <w:rPr>
          <w:rStyle w:val="sefaria-ref-wrapper"/>
          <w:rFonts w:asciiTheme="majorBidi" w:hAnsiTheme="majorBidi" w:cstheme="majorBidi"/>
          <w:color w:val="000000" w:themeColor="text1"/>
          <w:sz w:val="28"/>
          <w:szCs w:val="28"/>
        </w:rPr>
        <w:t>(</w:t>
      </w:r>
      <w:hyperlink r:id="rId24" w:tgtFrame="_blank" w:history="1">
        <w:r w:rsidRPr="0043254E">
          <w:rPr>
            <w:rStyle w:val="Hyperlink"/>
            <w:rFonts w:asciiTheme="majorBidi" w:hAnsiTheme="majorBidi" w:cstheme="majorBidi"/>
            <w:color w:val="000000" w:themeColor="text1"/>
            <w:sz w:val="28"/>
            <w:szCs w:val="28"/>
            <w:u w:val="none"/>
          </w:rPr>
          <w:t>Proverbs 12:10</w:t>
        </w:r>
      </w:hyperlink>
      <w:r w:rsidRPr="0043254E">
        <w:rPr>
          <w:rFonts w:asciiTheme="majorBidi" w:hAnsiTheme="majorBidi" w:cstheme="majorBidi"/>
          <w:color w:val="000000" w:themeColor="text1"/>
          <w:sz w:val="28"/>
          <w:szCs w:val="28"/>
        </w:rPr>
        <w:t>).  According to Jewish law before buying a pet, we must first make sure that we can afford to care of the animal’s needs for food, shelter, and medical care.  If you can’t, don’t acquire it. (Jerusalem Talmud,</w:t>
      </w:r>
      <w:r w:rsidRPr="0043254E">
        <w:rPr>
          <w:rStyle w:val="sefaria-ref-wrapper"/>
          <w:rFonts w:asciiTheme="majorBidi" w:hAnsiTheme="majorBidi" w:cstheme="majorBidi"/>
          <w:color w:val="000000" w:themeColor="text1"/>
          <w:sz w:val="28"/>
          <w:szCs w:val="28"/>
        </w:rPr>
        <w:t> </w:t>
      </w:r>
      <w:proofErr w:type="spellStart"/>
      <w:r w:rsidRPr="0043254E">
        <w:rPr>
          <w:rStyle w:val="sefaria-ref-wrapper"/>
          <w:rFonts w:asciiTheme="majorBidi" w:hAnsiTheme="majorBidi" w:cstheme="majorBidi"/>
          <w:color w:val="000000" w:themeColor="text1"/>
          <w:sz w:val="28"/>
          <w:szCs w:val="28"/>
        </w:rPr>
        <w:fldChar w:fldCharType="begin"/>
      </w:r>
      <w:r w:rsidRPr="0043254E">
        <w:rPr>
          <w:rStyle w:val="sefaria-ref-wrapper"/>
          <w:rFonts w:asciiTheme="majorBidi" w:hAnsiTheme="majorBidi" w:cstheme="majorBidi"/>
          <w:color w:val="000000" w:themeColor="text1"/>
          <w:sz w:val="28"/>
          <w:szCs w:val="28"/>
        </w:rPr>
        <w:instrText xml:space="preserve"> HYPERLINK "https://www.sefaria.org/Mishnah_Ketubot.4.8?lang=he-en&amp;utm_source=aish.com&amp;utm_medium=sefaria_linker" \t "_blank" </w:instrText>
      </w:r>
      <w:r w:rsidRPr="0043254E">
        <w:rPr>
          <w:rStyle w:val="sefaria-ref-wrapper"/>
          <w:rFonts w:asciiTheme="majorBidi" w:hAnsiTheme="majorBidi" w:cstheme="majorBidi"/>
          <w:color w:val="000000" w:themeColor="text1"/>
          <w:sz w:val="28"/>
          <w:szCs w:val="28"/>
        </w:rPr>
        <w:fldChar w:fldCharType="separate"/>
      </w:r>
      <w:r w:rsidRPr="0043254E">
        <w:rPr>
          <w:rStyle w:val="Hyperlink"/>
          <w:rFonts w:asciiTheme="majorBidi" w:hAnsiTheme="majorBidi" w:cstheme="majorBidi"/>
          <w:color w:val="000000" w:themeColor="text1"/>
          <w:sz w:val="28"/>
          <w:szCs w:val="28"/>
          <w:u w:val="none"/>
        </w:rPr>
        <w:t>Ketubot</w:t>
      </w:r>
      <w:proofErr w:type="spellEnd"/>
      <w:r w:rsidRPr="0043254E">
        <w:rPr>
          <w:rStyle w:val="Hyperlink"/>
          <w:rFonts w:asciiTheme="majorBidi" w:hAnsiTheme="majorBidi" w:cstheme="majorBidi"/>
          <w:color w:val="000000" w:themeColor="text1"/>
          <w:sz w:val="28"/>
          <w:szCs w:val="28"/>
          <w:u w:val="none"/>
        </w:rPr>
        <w:t xml:space="preserve"> 4:8</w:t>
      </w:r>
      <w:r w:rsidRPr="0043254E">
        <w:rPr>
          <w:rStyle w:val="sefaria-ref-wrapper"/>
          <w:rFonts w:asciiTheme="majorBidi" w:hAnsiTheme="majorBidi" w:cstheme="majorBidi"/>
          <w:color w:val="000000" w:themeColor="text1"/>
          <w:sz w:val="28"/>
          <w:szCs w:val="28"/>
        </w:rPr>
        <w:fldChar w:fldCharType="end"/>
      </w:r>
      <w:r w:rsidRPr="0043254E">
        <w:rPr>
          <w:rFonts w:asciiTheme="majorBidi" w:hAnsiTheme="majorBidi" w:cstheme="majorBidi"/>
          <w:color w:val="000000" w:themeColor="text1"/>
          <w:sz w:val="28"/>
          <w:szCs w:val="28"/>
        </w:rPr>
        <w:t>)</w:t>
      </w:r>
    </w:p>
    <w:p w14:paraId="0747460C" w14:textId="25D248DF" w:rsidR="0043254E" w:rsidRDefault="0043254E" w:rsidP="0063629B">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Jewish law states you must feed your pet before feeding yourself </w:t>
      </w:r>
      <w:r w:rsidRPr="0043254E">
        <w:rPr>
          <w:rStyle w:val="sefaria-ref-wrapper"/>
          <w:rFonts w:asciiTheme="majorBidi" w:hAnsiTheme="majorBidi" w:cstheme="majorBidi"/>
          <w:color w:val="000000" w:themeColor="text1"/>
          <w:sz w:val="28"/>
          <w:szCs w:val="28"/>
        </w:rPr>
        <w:t>(</w:t>
      </w:r>
      <w:hyperlink r:id="rId25" w:tgtFrame="_blank" w:history="1">
        <w:r w:rsidRPr="0043254E">
          <w:rPr>
            <w:rStyle w:val="Hyperlink"/>
            <w:rFonts w:asciiTheme="majorBidi" w:hAnsiTheme="majorBidi" w:cstheme="majorBidi"/>
            <w:color w:val="000000" w:themeColor="text1"/>
            <w:sz w:val="28"/>
            <w:szCs w:val="28"/>
            <w:u w:val="none"/>
          </w:rPr>
          <w:t>Talmud </w:t>
        </w:r>
        <w:proofErr w:type="spellStart"/>
        <w:r w:rsidRPr="0043254E">
          <w:rPr>
            <w:rStyle w:val="Hyperlink"/>
            <w:rFonts w:asciiTheme="majorBidi" w:hAnsiTheme="majorBidi" w:cstheme="majorBidi"/>
            <w:color w:val="000000" w:themeColor="text1"/>
            <w:sz w:val="28"/>
            <w:szCs w:val="28"/>
            <w:u w:val="none"/>
          </w:rPr>
          <w:t>Gittin</w:t>
        </w:r>
        <w:proofErr w:type="spellEnd"/>
        <w:r w:rsidRPr="0043254E">
          <w:rPr>
            <w:rStyle w:val="Hyperlink"/>
            <w:rFonts w:asciiTheme="majorBidi" w:hAnsiTheme="majorBidi" w:cstheme="majorBidi"/>
            <w:color w:val="000000" w:themeColor="text1"/>
            <w:sz w:val="28"/>
            <w:szCs w:val="28"/>
            <w:u w:val="none"/>
          </w:rPr>
          <w:t xml:space="preserve"> 62</w:t>
        </w:r>
      </w:hyperlink>
      <w:r w:rsidRPr="0043254E">
        <w:rPr>
          <w:rFonts w:asciiTheme="majorBidi" w:hAnsiTheme="majorBidi" w:cstheme="majorBidi"/>
          <w:color w:val="000000" w:themeColor="text1"/>
          <w:sz w:val="28"/>
          <w:szCs w:val="28"/>
        </w:rPr>
        <w:t>,</w:t>
      </w:r>
      <w:r w:rsidRPr="0043254E">
        <w:rPr>
          <w:rStyle w:val="sefaria-ref-wrapper"/>
          <w:rFonts w:asciiTheme="majorBidi" w:hAnsiTheme="majorBidi" w:cstheme="majorBidi"/>
          <w:color w:val="000000" w:themeColor="text1"/>
          <w:sz w:val="28"/>
          <w:szCs w:val="28"/>
        </w:rPr>
        <w:t> </w:t>
      </w:r>
      <w:proofErr w:type="spellStart"/>
      <w:r w:rsidRPr="0043254E">
        <w:rPr>
          <w:rStyle w:val="sefaria-ref-wrapper"/>
          <w:rFonts w:asciiTheme="majorBidi" w:hAnsiTheme="majorBidi" w:cstheme="majorBidi"/>
          <w:color w:val="000000" w:themeColor="text1"/>
          <w:sz w:val="28"/>
          <w:szCs w:val="28"/>
        </w:rPr>
        <w:fldChar w:fldCharType="begin"/>
      </w:r>
      <w:r w:rsidRPr="0043254E">
        <w:rPr>
          <w:rStyle w:val="sefaria-ref-wrapper"/>
          <w:rFonts w:asciiTheme="majorBidi" w:hAnsiTheme="majorBidi" w:cstheme="majorBidi"/>
          <w:color w:val="000000" w:themeColor="text1"/>
          <w:sz w:val="28"/>
          <w:szCs w:val="28"/>
        </w:rPr>
        <w:instrText xml:space="preserve"> HYPERLINK "https://www.sefaria.org/Berakhot.40a?lang=he-en&amp;utm_source=aish.com&amp;utm_medium=sefaria_linker" \t "_blank" </w:instrText>
      </w:r>
      <w:r w:rsidRPr="0043254E">
        <w:rPr>
          <w:rStyle w:val="sefaria-ref-wrapper"/>
          <w:rFonts w:asciiTheme="majorBidi" w:hAnsiTheme="majorBidi" w:cstheme="majorBidi"/>
          <w:color w:val="000000" w:themeColor="text1"/>
          <w:sz w:val="28"/>
          <w:szCs w:val="28"/>
        </w:rPr>
        <w:fldChar w:fldCharType="separate"/>
      </w:r>
      <w:r w:rsidRPr="0043254E">
        <w:rPr>
          <w:rStyle w:val="Hyperlink"/>
          <w:rFonts w:asciiTheme="majorBidi" w:hAnsiTheme="majorBidi" w:cstheme="majorBidi"/>
          <w:color w:val="000000" w:themeColor="text1"/>
          <w:sz w:val="28"/>
          <w:szCs w:val="28"/>
          <w:u w:val="none"/>
        </w:rPr>
        <w:t>Berachot</w:t>
      </w:r>
      <w:proofErr w:type="spellEnd"/>
      <w:r w:rsidRPr="0043254E">
        <w:rPr>
          <w:rStyle w:val="Hyperlink"/>
          <w:rFonts w:asciiTheme="majorBidi" w:hAnsiTheme="majorBidi" w:cstheme="majorBidi"/>
          <w:color w:val="000000" w:themeColor="text1"/>
          <w:sz w:val="28"/>
          <w:szCs w:val="28"/>
          <w:u w:val="none"/>
        </w:rPr>
        <w:t xml:space="preserve"> 40a</w:t>
      </w:r>
      <w:r w:rsidRPr="0043254E">
        <w:rPr>
          <w:rStyle w:val="sefaria-ref-wrapper"/>
          <w:rFonts w:asciiTheme="majorBidi" w:hAnsiTheme="majorBidi" w:cstheme="majorBidi"/>
          <w:color w:val="000000" w:themeColor="text1"/>
          <w:sz w:val="28"/>
          <w:szCs w:val="28"/>
        </w:rPr>
        <w:fldChar w:fldCharType="end"/>
      </w:r>
      <w:r w:rsidRPr="0043254E">
        <w:rPr>
          <w:rFonts w:asciiTheme="majorBidi" w:hAnsiTheme="majorBidi" w:cstheme="majorBidi"/>
          <w:color w:val="000000" w:themeColor="text1"/>
          <w:sz w:val="28"/>
          <w:szCs w:val="28"/>
        </w:rPr>
        <w:t>).  Rabbi Moshe Feinstein (1895-1986) advised us to develop an extra sensitivity when it comes to our pets, and suggested that we not so much as taste a bite of food before making sure that our animals are fed.</w:t>
      </w:r>
    </w:p>
    <w:p w14:paraId="0F42521B" w14:textId="77777777" w:rsidR="0063629B" w:rsidRPr="0043254E" w:rsidRDefault="0063629B" w:rsidP="0063629B">
      <w:pPr>
        <w:pStyle w:val="NoSpacing"/>
        <w:ind w:firstLine="720"/>
        <w:jc w:val="both"/>
        <w:rPr>
          <w:rFonts w:asciiTheme="majorBidi" w:hAnsiTheme="majorBidi" w:cstheme="majorBidi"/>
          <w:color w:val="000000" w:themeColor="text1"/>
          <w:sz w:val="28"/>
          <w:szCs w:val="28"/>
        </w:rPr>
      </w:pPr>
    </w:p>
    <w:p w14:paraId="402B6821" w14:textId="77777777" w:rsidR="00544578" w:rsidRDefault="00544578" w:rsidP="0043254E">
      <w:pPr>
        <w:pStyle w:val="NoSpacing"/>
        <w:jc w:val="both"/>
        <w:rPr>
          <w:rFonts w:asciiTheme="majorBidi" w:hAnsiTheme="majorBidi" w:cstheme="majorBidi"/>
          <w:color w:val="000000" w:themeColor="text1"/>
          <w:spacing w:val="5"/>
          <w:sz w:val="28"/>
          <w:szCs w:val="28"/>
        </w:rPr>
        <w:sectPr w:rsidR="00544578" w:rsidSect="0043254E">
          <w:type w:val="continuous"/>
          <w:pgSz w:w="12240" w:h="15840"/>
          <w:pgMar w:top="1440" w:right="1440" w:bottom="1440" w:left="1440" w:header="720" w:footer="720" w:gutter="0"/>
          <w:cols w:num="2" w:space="720"/>
          <w:docGrid w:linePitch="360"/>
        </w:sectPr>
      </w:pPr>
    </w:p>
    <w:p w14:paraId="5456E5E4" w14:textId="77777777" w:rsidR="0043254E" w:rsidRPr="00544578" w:rsidRDefault="0043254E" w:rsidP="00544578">
      <w:pPr>
        <w:pStyle w:val="NoSpacing"/>
        <w:jc w:val="center"/>
        <w:rPr>
          <w:rFonts w:asciiTheme="majorBidi" w:hAnsiTheme="majorBidi" w:cstheme="majorBidi"/>
          <w:b/>
          <w:bCs/>
          <w:color w:val="000000" w:themeColor="text1"/>
          <w:spacing w:val="5"/>
          <w:sz w:val="28"/>
          <w:szCs w:val="28"/>
        </w:rPr>
      </w:pPr>
      <w:r w:rsidRPr="00544578">
        <w:rPr>
          <w:rFonts w:asciiTheme="majorBidi" w:hAnsiTheme="majorBidi" w:cstheme="majorBidi"/>
          <w:b/>
          <w:bCs/>
          <w:color w:val="000000" w:themeColor="text1"/>
          <w:spacing w:val="5"/>
          <w:sz w:val="28"/>
          <w:szCs w:val="28"/>
        </w:rPr>
        <w:lastRenderedPageBreak/>
        <w:t>Cats Inspire Us as Fierce Hunters</w:t>
      </w:r>
    </w:p>
    <w:p w14:paraId="24BE4A20" w14:textId="77777777" w:rsidR="0043254E" w:rsidRP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King David penned the </w:t>
      </w:r>
      <w:proofErr w:type="spellStart"/>
      <w:r w:rsidRPr="0043254E">
        <w:rPr>
          <w:rFonts w:asciiTheme="majorBidi" w:hAnsiTheme="majorBidi" w:cstheme="majorBidi"/>
          <w:i/>
          <w:iCs/>
          <w:color w:val="000000" w:themeColor="text1"/>
          <w:sz w:val="28"/>
          <w:szCs w:val="28"/>
        </w:rPr>
        <w:t>Perek</w:t>
      </w:r>
      <w:proofErr w:type="spellEnd"/>
      <w:r w:rsidRPr="0043254E">
        <w:rPr>
          <w:rFonts w:asciiTheme="majorBidi" w:hAnsiTheme="majorBidi" w:cstheme="majorBidi"/>
          <w:i/>
          <w:iCs/>
          <w:color w:val="000000" w:themeColor="text1"/>
          <w:sz w:val="28"/>
          <w:szCs w:val="28"/>
        </w:rPr>
        <w:t xml:space="preserve"> </w:t>
      </w:r>
      <w:proofErr w:type="spellStart"/>
      <w:r w:rsidRPr="0043254E">
        <w:rPr>
          <w:rFonts w:asciiTheme="majorBidi" w:hAnsiTheme="majorBidi" w:cstheme="majorBidi"/>
          <w:i/>
          <w:iCs/>
          <w:color w:val="000000" w:themeColor="text1"/>
          <w:sz w:val="28"/>
          <w:szCs w:val="28"/>
        </w:rPr>
        <w:t>Shirah</w:t>
      </w:r>
      <w:proofErr w:type="spellEnd"/>
      <w:r w:rsidRPr="0043254E">
        <w:rPr>
          <w:rFonts w:asciiTheme="majorBidi" w:hAnsiTheme="majorBidi" w:cstheme="majorBidi"/>
          <w:color w:val="000000" w:themeColor="text1"/>
          <w:sz w:val="28"/>
          <w:szCs w:val="28"/>
        </w:rPr>
        <w:t>, the Song of the Universe, which celebrates the beauty of the earth’s inhabitants.  According to this beautiful poem, each creation is part of the vast, majestic pattern of the Divine.  When it comes to cats, King David singled out their magnificent hunting abilities.  </w:t>
      </w:r>
      <w:hyperlink r:id="rId26" w:history="1">
        <w:r w:rsidRPr="0043254E">
          <w:rPr>
            <w:rStyle w:val="Hyperlink"/>
            <w:rFonts w:asciiTheme="majorBidi" w:hAnsiTheme="majorBidi" w:cstheme="majorBidi"/>
            <w:color w:val="000000" w:themeColor="text1"/>
            <w:sz w:val="28"/>
            <w:szCs w:val="28"/>
            <w:u w:val="none"/>
          </w:rPr>
          <w:t>A cat sings</w:t>
        </w:r>
      </w:hyperlink>
      <w:r w:rsidRPr="0043254E">
        <w:rPr>
          <w:rFonts w:asciiTheme="majorBidi" w:hAnsiTheme="majorBidi" w:cstheme="majorBidi"/>
          <w:color w:val="000000" w:themeColor="text1"/>
          <w:sz w:val="28"/>
          <w:szCs w:val="28"/>
        </w:rPr>
        <w:t>, “I pursued my foes and overtook them, and did not return until they were destroyed” </w:t>
      </w:r>
      <w:r w:rsidRPr="0043254E">
        <w:rPr>
          <w:rStyle w:val="sefaria-ref-wrapper"/>
          <w:rFonts w:asciiTheme="majorBidi" w:hAnsiTheme="majorBidi" w:cstheme="majorBidi"/>
          <w:color w:val="000000" w:themeColor="text1"/>
          <w:sz w:val="28"/>
          <w:szCs w:val="28"/>
        </w:rPr>
        <w:t>(</w:t>
      </w:r>
      <w:hyperlink r:id="rId27" w:tgtFrame="_blank" w:history="1">
        <w:r w:rsidRPr="0043254E">
          <w:rPr>
            <w:rStyle w:val="Hyperlink"/>
            <w:rFonts w:asciiTheme="majorBidi" w:hAnsiTheme="majorBidi" w:cstheme="majorBidi"/>
            <w:color w:val="000000" w:themeColor="text1"/>
            <w:sz w:val="28"/>
            <w:szCs w:val="28"/>
            <w:u w:val="none"/>
          </w:rPr>
          <w:t>Psalms 18:38</w:t>
        </w:r>
      </w:hyperlink>
      <w:r w:rsidRPr="0043254E">
        <w:rPr>
          <w:rFonts w:asciiTheme="majorBidi" w:hAnsiTheme="majorBidi" w:cstheme="majorBidi"/>
          <w:color w:val="000000" w:themeColor="text1"/>
          <w:sz w:val="28"/>
          <w:szCs w:val="28"/>
        </w:rPr>
        <w:t>).  It’s a stirring image, using the instantly recognizable instance of a cat stalking its prey to inspire us to similar bravery in battle.</w:t>
      </w:r>
    </w:p>
    <w:p w14:paraId="332E6F7D" w14:textId="77777777" w:rsidR="0043254E" w:rsidRPr="0043254E" w:rsidRDefault="0043254E" w:rsidP="0043254E">
      <w:pPr>
        <w:pStyle w:val="NoSpacing"/>
        <w:jc w:val="both"/>
        <w:rPr>
          <w:rFonts w:asciiTheme="majorBidi" w:hAnsiTheme="majorBidi" w:cstheme="majorBidi"/>
          <w:color w:val="000000" w:themeColor="text1"/>
          <w:spacing w:val="5"/>
          <w:sz w:val="28"/>
          <w:szCs w:val="28"/>
        </w:rPr>
      </w:pPr>
      <w:r w:rsidRPr="0043254E">
        <w:rPr>
          <w:rFonts w:asciiTheme="majorBidi" w:hAnsiTheme="majorBidi" w:cstheme="majorBidi"/>
          <w:color w:val="000000" w:themeColor="text1"/>
          <w:spacing w:val="5"/>
          <w:sz w:val="28"/>
          <w:szCs w:val="28"/>
        </w:rPr>
        <w:t>Cats Stimulate our Human Need to Love</w:t>
      </w:r>
    </w:p>
    <w:p w14:paraId="1777DB4A" w14:textId="77777777" w:rsidR="0043254E" w:rsidRP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 xml:space="preserve">According to the Rabbi Eliyahu </w:t>
      </w:r>
      <w:proofErr w:type="spellStart"/>
      <w:r w:rsidRPr="0043254E">
        <w:rPr>
          <w:rFonts w:asciiTheme="majorBidi" w:hAnsiTheme="majorBidi" w:cstheme="majorBidi"/>
          <w:color w:val="000000" w:themeColor="text1"/>
          <w:sz w:val="28"/>
          <w:szCs w:val="28"/>
        </w:rPr>
        <w:t>Dessler</w:t>
      </w:r>
      <w:proofErr w:type="spellEnd"/>
      <w:r w:rsidRPr="0043254E">
        <w:rPr>
          <w:rFonts w:asciiTheme="majorBidi" w:hAnsiTheme="majorBidi" w:cstheme="majorBidi"/>
          <w:color w:val="000000" w:themeColor="text1"/>
          <w:sz w:val="28"/>
          <w:szCs w:val="28"/>
        </w:rPr>
        <w:t xml:space="preserve"> (1892-1953), many of us think about love all wrong. Love doesn’t lead to giving. It’s the opposite: by giving, we come to love.</w:t>
      </w:r>
    </w:p>
    <w:p w14:paraId="6C24674B" w14:textId="1BF80E4D" w:rsid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 xml:space="preserve">Rabbi </w:t>
      </w:r>
      <w:proofErr w:type="spellStart"/>
      <w:r w:rsidRPr="0043254E">
        <w:rPr>
          <w:rFonts w:asciiTheme="majorBidi" w:hAnsiTheme="majorBidi" w:cstheme="majorBidi"/>
          <w:color w:val="000000" w:themeColor="text1"/>
          <w:sz w:val="28"/>
          <w:szCs w:val="28"/>
        </w:rPr>
        <w:t>Dessler</w:t>
      </w:r>
      <w:proofErr w:type="spellEnd"/>
      <w:r w:rsidRPr="0043254E">
        <w:rPr>
          <w:rFonts w:asciiTheme="majorBidi" w:hAnsiTheme="majorBidi" w:cstheme="majorBidi"/>
          <w:color w:val="000000" w:themeColor="text1"/>
          <w:sz w:val="28"/>
          <w:szCs w:val="28"/>
        </w:rPr>
        <w:t xml:space="preserve"> used the example of parents giving to our children. The love a parent has for his child is greater than the love a child has for a parent because parents give to them constantly, taking care of them, feeding and clothing them, soothing their worries and watching out for them. Giving generates love.</w:t>
      </w:r>
    </w:p>
    <w:p w14:paraId="16495B52" w14:textId="77777777" w:rsidR="00544578" w:rsidRPr="0043254E" w:rsidRDefault="00544578" w:rsidP="00544578">
      <w:pPr>
        <w:pStyle w:val="NoSpacing"/>
        <w:ind w:firstLine="720"/>
        <w:jc w:val="both"/>
        <w:rPr>
          <w:rFonts w:asciiTheme="majorBidi" w:hAnsiTheme="majorBidi" w:cstheme="majorBidi"/>
          <w:color w:val="000000" w:themeColor="text1"/>
          <w:sz w:val="28"/>
          <w:szCs w:val="28"/>
        </w:rPr>
      </w:pPr>
    </w:p>
    <w:p w14:paraId="4B9B980A" w14:textId="174106DF" w:rsidR="0043254E" w:rsidRDefault="0043254E" w:rsidP="00544578">
      <w:pPr>
        <w:pStyle w:val="NoSpacing"/>
        <w:jc w:val="center"/>
        <w:rPr>
          <w:rFonts w:asciiTheme="majorBidi" w:hAnsiTheme="majorBidi" w:cstheme="majorBidi"/>
          <w:color w:val="000000" w:themeColor="text1"/>
          <w:sz w:val="28"/>
          <w:szCs w:val="28"/>
        </w:rPr>
      </w:pPr>
      <w:r w:rsidRPr="0043254E">
        <w:rPr>
          <w:rFonts w:asciiTheme="majorBidi" w:hAnsiTheme="majorBidi" w:cstheme="majorBidi"/>
          <w:noProof/>
          <w:color w:val="000000" w:themeColor="text1"/>
          <w:sz w:val="28"/>
          <w:szCs w:val="28"/>
        </w:rPr>
        <w:drawing>
          <wp:inline distT="0" distB="0" distL="0" distR="0" wp14:anchorId="52A65AB9" wp14:editId="4235C8EB">
            <wp:extent cx="3368040" cy="22453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8040" cy="2245360"/>
                    </a:xfrm>
                    <a:prstGeom prst="rect">
                      <a:avLst/>
                    </a:prstGeom>
                    <a:noFill/>
                    <a:ln>
                      <a:noFill/>
                    </a:ln>
                  </pic:spPr>
                </pic:pic>
              </a:graphicData>
            </a:graphic>
          </wp:inline>
        </w:drawing>
      </w:r>
    </w:p>
    <w:p w14:paraId="34B167B0" w14:textId="77777777" w:rsidR="00544578" w:rsidRPr="0043254E" w:rsidRDefault="00544578" w:rsidP="0043254E">
      <w:pPr>
        <w:pStyle w:val="NoSpacing"/>
        <w:jc w:val="both"/>
        <w:rPr>
          <w:rFonts w:asciiTheme="majorBidi" w:hAnsiTheme="majorBidi" w:cstheme="majorBidi"/>
          <w:color w:val="000000" w:themeColor="text1"/>
          <w:sz w:val="28"/>
          <w:szCs w:val="28"/>
        </w:rPr>
      </w:pPr>
    </w:p>
    <w:p w14:paraId="2B2491C6" w14:textId="77777777" w:rsidR="0043254E" w:rsidRP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In fact, the Hebrew word for love, </w:t>
      </w:r>
      <w:proofErr w:type="spellStart"/>
      <w:r w:rsidRPr="0043254E">
        <w:rPr>
          <w:rFonts w:asciiTheme="majorBidi" w:hAnsiTheme="majorBidi" w:cstheme="majorBidi"/>
          <w:i/>
          <w:iCs/>
          <w:color w:val="000000" w:themeColor="text1"/>
          <w:sz w:val="28"/>
          <w:szCs w:val="28"/>
        </w:rPr>
        <w:t>ahava</w:t>
      </w:r>
      <w:proofErr w:type="spellEnd"/>
      <w:r w:rsidRPr="0043254E">
        <w:rPr>
          <w:rFonts w:asciiTheme="majorBidi" w:hAnsiTheme="majorBidi" w:cstheme="majorBidi"/>
          <w:color w:val="000000" w:themeColor="text1"/>
          <w:sz w:val="28"/>
          <w:szCs w:val="28"/>
        </w:rPr>
        <w:t>, hints at this relationship.  The root of </w:t>
      </w:r>
      <w:proofErr w:type="spellStart"/>
      <w:r w:rsidRPr="0043254E">
        <w:rPr>
          <w:rFonts w:asciiTheme="majorBidi" w:hAnsiTheme="majorBidi" w:cstheme="majorBidi"/>
          <w:i/>
          <w:iCs/>
          <w:color w:val="000000" w:themeColor="text1"/>
          <w:sz w:val="28"/>
          <w:szCs w:val="28"/>
        </w:rPr>
        <w:t>ahava</w:t>
      </w:r>
      <w:proofErr w:type="spellEnd"/>
      <w:r w:rsidRPr="0043254E">
        <w:rPr>
          <w:rFonts w:asciiTheme="majorBidi" w:hAnsiTheme="majorBidi" w:cstheme="majorBidi"/>
          <w:color w:val="000000" w:themeColor="text1"/>
          <w:sz w:val="28"/>
          <w:szCs w:val="28"/>
        </w:rPr>
        <w:t> is </w:t>
      </w:r>
      <w:proofErr w:type="spellStart"/>
      <w:r w:rsidRPr="0043254E">
        <w:rPr>
          <w:rFonts w:asciiTheme="majorBidi" w:hAnsiTheme="majorBidi" w:cstheme="majorBidi"/>
          <w:i/>
          <w:iCs/>
          <w:color w:val="000000" w:themeColor="text1"/>
          <w:sz w:val="28"/>
          <w:szCs w:val="28"/>
        </w:rPr>
        <w:t>hav</w:t>
      </w:r>
      <w:proofErr w:type="spellEnd"/>
      <w:r w:rsidRPr="0043254E">
        <w:rPr>
          <w:rFonts w:asciiTheme="majorBidi" w:hAnsiTheme="majorBidi" w:cstheme="majorBidi"/>
          <w:color w:val="000000" w:themeColor="text1"/>
          <w:sz w:val="28"/>
          <w:szCs w:val="28"/>
        </w:rPr>
        <w:t>, meaning “give”.  The more we give, the more we feel affection for others.</w:t>
      </w:r>
    </w:p>
    <w:p w14:paraId="34F9201D" w14:textId="14E39A24" w:rsid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The giving nature of relationship is no less true when it comes to pets. Taking care of pets and receiving their affection in return helps to satisfy the fundamental human desire to connect and to give.</w:t>
      </w:r>
    </w:p>
    <w:p w14:paraId="7A9D0A53" w14:textId="77777777" w:rsidR="00544578" w:rsidRPr="0043254E" w:rsidRDefault="00544578" w:rsidP="00544578">
      <w:pPr>
        <w:pStyle w:val="NoSpacing"/>
        <w:ind w:firstLine="720"/>
        <w:jc w:val="both"/>
        <w:rPr>
          <w:rFonts w:asciiTheme="majorBidi" w:hAnsiTheme="majorBidi" w:cstheme="majorBidi"/>
          <w:color w:val="000000" w:themeColor="text1"/>
          <w:sz w:val="28"/>
          <w:szCs w:val="28"/>
        </w:rPr>
      </w:pPr>
    </w:p>
    <w:p w14:paraId="5451C171" w14:textId="77777777" w:rsidR="0043254E" w:rsidRPr="00544578" w:rsidRDefault="0043254E" w:rsidP="00544578">
      <w:pPr>
        <w:pStyle w:val="NoSpacing"/>
        <w:jc w:val="center"/>
        <w:rPr>
          <w:rFonts w:asciiTheme="majorBidi" w:hAnsiTheme="majorBidi" w:cstheme="majorBidi"/>
          <w:b/>
          <w:bCs/>
          <w:color w:val="000000" w:themeColor="text1"/>
          <w:spacing w:val="5"/>
          <w:sz w:val="28"/>
          <w:szCs w:val="28"/>
        </w:rPr>
      </w:pPr>
      <w:r w:rsidRPr="00544578">
        <w:rPr>
          <w:rFonts w:asciiTheme="majorBidi" w:hAnsiTheme="majorBidi" w:cstheme="majorBidi"/>
          <w:b/>
          <w:bCs/>
          <w:color w:val="000000" w:themeColor="text1"/>
          <w:spacing w:val="5"/>
          <w:sz w:val="28"/>
          <w:szCs w:val="28"/>
        </w:rPr>
        <w:t xml:space="preserve">2 </w:t>
      </w:r>
      <w:proofErr w:type="gramStart"/>
      <w:r w:rsidRPr="00544578">
        <w:rPr>
          <w:rFonts w:asciiTheme="majorBidi" w:hAnsiTheme="majorBidi" w:cstheme="majorBidi"/>
          <w:b/>
          <w:bCs/>
          <w:color w:val="000000" w:themeColor="text1"/>
          <w:spacing w:val="5"/>
          <w:sz w:val="28"/>
          <w:szCs w:val="28"/>
        </w:rPr>
        <w:t>Million</w:t>
      </w:r>
      <w:proofErr w:type="gramEnd"/>
      <w:r w:rsidRPr="00544578">
        <w:rPr>
          <w:rFonts w:asciiTheme="majorBidi" w:hAnsiTheme="majorBidi" w:cstheme="majorBidi"/>
          <w:b/>
          <w:bCs/>
          <w:color w:val="000000" w:themeColor="text1"/>
          <w:spacing w:val="5"/>
          <w:sz w:val="28"/>
          <w:szCs w:val="28"/>
        </w:rPr>
        <w:t xml:space="preserve"> Cats in Israel</w:t>
      </w:r>
    </w:p>
    <w:p w14:paraId="75A21BA5" w14:textId="77777777" w:rsidR="00544578" w:rsidRDefault="0043254E" w:rsidP="00544578">
      <w:pPr>
        <w:pStyle w:val="NoSpacing"/>
        <w:ind w:firstLine="720"/>
        <w:jc w:val="both"/>
        <w:rPr>
          <w:rFonts w:asciiTheme="majorBidi" w:hAnsiTheme="majorBidi" w:cstheme="majorBidi"/>
          <w:color w:val="000000" w:themeColor="text1"/>
          <w:sz w:val="28"/>
          <w:szCs w:val="28"/>
        </w:rPr>
        <w:sectPr w:rsidR="00544578" w:rsidSect="00544578">
          <w:type w:val="continuous"/>
          <w:pgSz w:w="12240" w:h="15840"/>
          <w:pgMar w:top="1440" w:right="1440" w:bottom="1440" w:left="1440" w:header="720" w:footer="720" w:gutter="0"/>
          <w:cols w:space="720"/>
          <w:docGrid w:linePitch="360"/>
        </w:sectPr>
      </w:pPr>
      <w:r w:rsidRPr="0043254E">
        <w:rPr>
          <w:rFonts w:asciiTheme="majorBidi" w:hAnsiTheme="majorBidi" w:cstheme="majorBidi"/>
          <w:color w:val="000000" w:themeColor="text1"/>
          <w:sz w:val="28"/>
          <w:szCs w:val="28"/>
        </w:rPr>
        <w:t xml:space="preserve">Anyone who’s ever walked down a street in Israel knows that cats are as common as squirrels and rabbits are in America.  This harks back to the time of </w:t>
      </w:r>
    </w:p>
    <w:p w14:paraId="5F76DBC6" w14:textId="77777777" w:rsidR="0043254E" w:rsidRP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lastRenderedPageBreak/>
        <w:t>British rule, when British soldiers imported cats to the Holy Land to help control rodent populations.  Since then, the cat population in Israel has grown.</w:t>
      </w:r>
    </w:p>
    <w:p w14:paraId="3CA54FB6" w14:textId="77777777" w:rsidR="00544578" w:rsidRDefault="00544578" w:rsidP="0043254E">
      <w:pPr>
        <w:pStyle w:val="NoSpacing"/>
        <w:jc w:val="both"/>
        <w:rPr>
          <w:rFonts w:asciiTheme="majorBidi" w:hAnsiTheme="majorBidi" w:cstheme="majorBidi"/>
          <w:color w:val="000000" w:themeColor="text1"/>
          <w:sz w:val="28"/>
          <w:szCs w:val="28"/>
        </w:rPr>
      </w:pPr>
    </w:p>
    <w:p w14:paraId="5C469CBE" w14:textId="670B6EC4" w:rsidR="00544578" w:rsidRDefault="00544578" w:rsidP="0043254E">
      <w:pPr>
        <w:pStyle w:val="NoSpacing"/>
        <w:jc w:val="both"/>
        <w:rPr>
          <w:rFonts w:asciiTheme="majorBidi" w:hAnsiTheme="majorBidi" w:cstheme="majorBidi"/>
          <w:color w:val="000000" w:themeColor="text1"/>
          <w:sz w:val="28"/>
          <w:szCs w:val="28"/>
        </w:rPr>
        <w:sectPr w:rsidR="00544578" w:rsidSect="00544578">
          <w:type w:val="continuous"/>
          <w:pgSz w:w="12240" w:h="15840"/>
          <w:pgMar w:top="1440" w:right="1440" w:bottom="1440" w:left="1440" w:header="720" w:footer="720" w:gutter="0"/>
          <w:cols w:space="720"/>
          <w:docGrid w:linePitch="360"/>
        </w:sectPr>
      </w:pPr>
    </w:p>
    <w:p w14:paraId="6DDA1EF5" w14:textId="0E5F9E02" w:rsidR="0043254E" w:rsidRPr="0043254E" w:rsidRDefault="0043254E" w:rsidP="0043254E">
      <w:pPr>
        <w:pStyle w:val="NoSpacing"/>
        <w:jc w:val="both"/>
        <w:rPr>
          <w:rFonts w:asciiTheme="majorBidi" w:hAnsiTheme="majorBidi" w:cstheme="majorBidi"/>
          <w:color w:val="000000" w:themeColor="text1"/>
          <w:sz w:val="28"/>
          <w:szCs w:val="28"/>
        </w:rPr>
      </w:pPr>
      <w:r w:rsidRPr="0043254E">
        <w:rPr>
          <w:rFonts w:asciiTheme="majorBidi" w:hAnsiTheme="majorBidi" w:cstheme="majorBidi"/>
          <w:noProof/>
          <w:color w:val="000000" w:themeColor="text1"/>
          <w:sz w:val="28"/>
          <w:szCs w:val="28"/>
        </w:rPr>
        <w:drawing>
          <wp:inline distT="0" distB="0" distL="0" distR="0" wp14:anchorId="52F35A8D" wp14:editId="213BCE21">
            <wp:extent cx="5943600" cy="3075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75940"/>
                    </a:xfrm>
                    <a:prstGeom prst="rect">
                      <a:avLst/>
                    </a:prstGeom>
                    <a:noFill/>
                    <a:ln>
                      <a:noFill/>
                    </a:ln>
                  </pic:spPr>
                </pic:pic>
              </a:graphicData>
            </a:graphic>
          </wp:inline>
        </w:drawing>
      </w:r>
    </w:p>
    <w:p w14:paraId="0762F3D8" w14:textId="77777777" w:rsidR="00544578" w:rsidRDefault="00544578" w:rsidP="0043254E">
      <w:pPr>
        <w:pStyle w:val="NoSpacing"/>
        <w:jc w:val="both"/>
        <w:rPr>
          <w:rFonts w:asciiTheme="majorBidi" w:hAnsiTheme="majorBidi" w:cstheme="majorBidi"/>
          <w:color w:val="000000" w:themeColor="text1"/>
          <w:sz w:val="28"/>
          <w:szCs w:val="28"/>
        </w:rPr>
      </w:pPr>
    </w:p>
    <w:p w14:paraId="63E289A6" w14:textId="2CEFD249" w:rsidR="0043254E" w:rsidRP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Today, Israel is home to over 2 million </w:t>
      </w:r>
      <w:hyperlink r:id="rId30" w:history="1">
        <w:r w:rsidRPr="0043254E">
          <w:rPr>
            <w:rStyle w:val="Hyperlink"/>
            <w:rFonts w:asciiTheme="majorBidi" w:hAnsiTheme="majorBidi" w:cstheme="majorBidi"/>
            <w:color w:val="000000" w:themeColor="text1"/>
            <w:sz w:val="28"/>
            <w:szCs w:val="28"/>
            <w:u w:val="none"/>
          </w:rPr>
          <w:t>cats</w:t>
        </w:r>
      </w:hyperlink>
      <w:r w:rsidRPr="0043254E">
        <w:rPr>
          <w:rFonts w:asciiTheme="majorBidi" w:hAnsiTheme="majorBidi" w:cstheme="majorBidi"/>
          <w:color w:val="000000" w:themeColor="text1"/>
          <w:sz w:val="28"/>
          <w:szCs w:val="28"/>
        </w:rPr>
        <w:t>, many of them living wild in cities and towns.  Israel’s warm climate, combined with the generosity of many Israelis who often feed street cats, has allowed the cat population to burgeon.</w:t>
      </w:r>
    </w:p>
    <w:p w14:paraId="51EBF08F" w14:textId="77777777" w:rsidR="00544578" w:rsidRDefault="00544578" w:rsidP="0043254E">
      <w:pPr>
        <w:pStyle w:val="NoSpacing"/>
        <w:jc w:val="both"/>
        <w:rPr>
          <w:rFonts w:asciiTheme="majorBidi" w:hAnsiTheme="majorBidi" w:cstheme="majorBidi"/>
          <w:color w:val="000000" w:themeColor="text1"/>
          <w:spacing w:val="5"/>
          <w:sz w:val="28"/>
          <w:szCs w:val="28"/>
        </w:rPr>
      </w:pPr>
    </w:p>
    <w:p w14:paraId="04C78DD5" w14:textId="7A315738" w:rsidR="0043254E" w:rsidRPr="00544578" w:rsidRDefault="0043254E" w:rsidP="00544578">
      <w:pPr>
        <w:pStyle w:val="NoSpacing"/>
        <w:jc w:val="center"/>
        <w:rPr>
          <w:rFonts w:asciiTheme="majorBidi" w:hAnsiTheme="majorBidi" w:cstheme="majorBidi"/>
          <w:b/>
          <w:bCs/>
          <w:color w:val="000000" w:themeColor="text1"/>
          <w:spacing w:val="5"/>
          <w:sz w:val="28"/>
          <w:szCs w:val="28"/>
        </w:rPr>
      </w:pPr>
      <w:r w:rsidRPr="00544578">
        <w:rPr>
          <w:rFonts w:asciiTheme="majorBidi" w:hAnsiTheme="majorBidi" w:cstheme="majorBidi"/>
          <w:b/>
          <w:bCs/>
          <w:color w:val="000000" w:themeColor="text1"/>
          <w:spacing w:val="5"/>
          <w:sz w:val="28"/>
          <w:szCs w:val="28"/>
        </w:rPr>
        <w:t>Israeli Feline Innovation</w:t>
      </w:r>
    </w:p>
    <w:p w14:paraId="7698E6C3" w14:textId="77777777" w:rsidR="0043254E" w:rsidRP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 xml:space="preserve">Given the popularity of cats in Israel, it’s no surprise that the Start-Up Nation has seen some impressive inventions to help pet owners to take care of their cats.  Take </w:t>
      </w:r>
      <w:proofErr w:type="spellStart"/>
      <w:r w:rsidRPr="0043254E">
        <w:rPr>
          <w:rFonts w:asciiTheme="majorBidi" w:hAnsiTheme="majorBidi" w:cstheme="majorBidi"/>
          <w:color w:val="000000" w:themeColor="text1"/>
          <w:sz w:val="28"/>
          <w:szCs w:val="28"/>
        </w:rPr>
        <w:t>PetPace</w:t>
      </w:r>
      <w:proofErr w:type="spellEnd"/>
      <w:r w:rsidRPr="0043254E">
        <w:rPr>
          <w:rFonts w:asciiTheme="majorBidi" w:hAnsiTheme="majorBidi" w:cstheme="majorBidi"/>
          <w:color w:val="000000" w:themeColor="text1"/>
          <w:sz w:val="28"/>
          <w:szCs w:val="28"/>
        </w:rPr>
        <w:t>, an Israeli invention that was named Israel’s Most Promising Startup in 2015. It uses a smart collar to monitor a cat’s pulse, respiration, calories, activity levels and movement.</w:t>
      </w:r>
    </w:p>
    <w:p w14:paraId="62D9C47E" w14:textId="63788978" w:rsidR="0043254E" w:rsidRDefault="0043254E" w:rsidP="00544578">
      <w:pPr>
        <w:pStyle w:val="NoSpacing"/>
        <w:ind w:firstLine="720"/>
        <w:jc w:val="both"/>
        <w:rPr>
          <w:rFonts w:asciiTheme="majorBidi" w:hAnsiTheme="majorBidi" w:cstheme="majorBidi"/>
          <w:color w:val="000000" w:themeColor="text1"/>
          <w:sz w:val="28"/>
          <w:szCs w:val="28"/>
        </w:rPr>
      </w:pPr>
      <w:r w:rsidRPr="0043254E">
        <w:rPr>
          <w:rFonts w:asciiTheme="majorBidi" w:hAnsiTheme="majorBidi" w:cstheme="majorBidi"/>
          <w:color w:val="000000" w:themeColor="text1"/>
          <w:sz w:val="28"/>
          <w:szCs w:val="28"/>
        </w:rPr>
        <w:t xml:space="preserve">Israeli artist Ruth </w:t>
      </w:r>
      <w:proofErr w:type="spellStart"/>
      <w:r w:rsidRPr="0043254E">
        <w:rPr>
          <w:rFonts w:asciiTheme="majorBidi" w:hAnsiTheme="majorBidi" w:cstheme="majorBidi"/>
          <w:color w:val="000000" w:themeColor="text1"/>
          <w:sz w:val="28"/>
          <w:szCs w:val="28"/>
        </w:rPr>
        <w:t>Kedar</w:t>
      </w:r>
      <w:proofErr w:type="spellEnd"/>
      <w:r w:rsidRPr="0043254E">
        <w:rPr>
          <w:rFonts w:asciiTheme="majorBidi" w:hAnsiTheme="majorBidi" w:cstheme="majorBidi"/>
          <w:color w:val="000000" w:themeColor="text1"/>
          <w:sz w:val="28"/>
          <w:szCs w:val="28"/>
        </w:rPr>
        <w:t xml:space="preserve">, who designed Google’s logo, also designed a smart litter box which tells cat owners when the litter needs to be changed. Another Israeli startup, </w:t>
      </w:r>
      <w:proofErr w:type="spellStart"/>
      <w:r w:rsidRPr="0043254E">
        <w:rPr>
          <w:rFonts w:asciiTheme="majorBidi" w:hAnsiTheme="majorBidi" w:cstheme="majorBidi"/>
          <w:color w:val="000000" w:themeColor="text1"/>
          <w:sz w:val="28"/>
          <w:szCs w:val="28"/>
        </w:rPr>
        <w:t>CatGenie</w:t>
      </w:r>
      <w:proofErr w:type="spellEnd"/>
      <w:r w:rsidRPr="0043254E">
        <w:rPr>
          <w:rFonts w:asciiTheme="majorBidi" w:hAnsiTheme="majorBidi" w:cstheme="majorBidi"/>
          <w:color w:val="000000" w:themeColor="text1"/>
          <w:sz w:val="28"/>
          <w:szCs w:val="28"/>
        </w:rPr>
        <w:t>, even invented a self-changing litter box.</w:t>
      </w:r>
    </w:p>
    <w:p w14:paraId="223EB389" w14:textId="77777777" w:rsidR="00544578" w:rsidRPr="0043254E" w:rsidRDefault="00544578" w:rsidP="00544578">
      <w:pPr>
        <w:pStyle w:val="NoSpacing"/>
        <w:ind w:firstLine="720"/>
        <w:jc w:val="both"/>
        <w:rPr>
          <w:rFonts w:asciiTheme="majorBidi" w:hAnsiTheme="majorBidi" w:cstheme="majorBidi"/>
          <w:color w:val="000000" w:themeColor="text1"/>
          <w:sz w:val="28"/>
          <w:szCs w:val="28"/>
        </w:rPr>
      </w:pPr>
    </w:p>
    <w:p w14:paraId="757BDC7A" w14:textId="5DD1FFE5" w:rsidR="0043254E" w:rsidRPr="00544578" w:rsidRDefault="0043254E" w:rsidP="0043254E">
      <w:pPr>
        <w:pStyle w:val="NoSpacing"/>
        <w:jc w:val="both"/>
        <w:rPr>
          <w:rFonts w:asciiTheme="majorBidi" w:hAnsiTheme="majorBidi" w:cstheme="majorBidi"/>
          <w:i/>
          <w:iCs/>
          <w:color w:val="000000" w:themeColor="text1"/>
          <w:sz w:val="28"/>
          <w:szCs w:val="28"/>
        </w:rPr>
      </w:pPr>
      <w:r w:rsidRPr="00544578">
        <w:rPr>
          <w:rFonts w:asciiTheme="majorBidi" w:hAnsiTheme="majorBidi" w:cstheme="majorBidi"/>
          <w:i/>
          <w:iCs/>
          <w:color w:val="000000" w:themeColor="text1"/>
          <w:sz w:val="28"/>
          <w:szCs w:val="28"/>
        </w:rPr>
        <w:t>Reprinted from the August 8, 2022 posting on the website Aish.com</w:t>
      </w:r>
    </w:p>
    <w:p w14:paraId="2E6ABC89" w14:textId="56908534" w:rsidR="005B11A1" w:rsidRPr="0043254E" w:rsidRDefault="005B11A1" w:rsidP="0043254E">
      <w:pPr>
        <w:pStyle w:val="NoSpacing"/>
        <w:jc w:val="both"/>
        <w:rPr>
          <w:rFonts w:asciiTheme="majorBidi" w:hAnsiTheme="majorBidi" w:cstheme="majorBidi"/>
          <w:color w:val="000000" w:themeColor="text1"/>
          <w:sz w:val="28"/>
          <w:szCs w:val="28"/>
        </w:rPr>
      </w:pPr>
    </w:p>
    <w:sectPr w:rsidR="005B11A1" w:rsidRPr="0043254E" w:rsidSect="005445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429EF" w14:textId="77777777" w:rsidR="00E21385" w:rsidRDefault="00E21385" w:rsidP="00655535">
      <w:pPr>
        <w:spacing w:after="0" w:line="240" w:lineRule="auto"/>
      </w:pPr>
      <w:r>
        <w:separator/>
      </w:r>
    </w:p>
  </w:endnote>
  <w:endnote w:type="continuationSeparator" w:id="0">
    <w:p w14:paraId="33A740B0" w14:textId="77777777" w:rsidR="00E21385" w:rsidRDefault="00E21385"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875BC" w14:textId="77777777" w:rsidR="00E21385" w:rsidRDefault="00E21385" w:rsidP="00655535">
      <w:pPr>
        <w:spacing w:after="0" w:line="240" w:lineRule="auto"/>
      </w:pPr>
      <w:r>
        <w:separator/>
      </w:r>
    </w:p>
  </w:footnote>
  <w:footnote w:type="continuationSeparator" w:id="0">
    <w:p w14:paraId="05464BFD" w14:textId="77777777" w:rsidR="00E21385" w:rsidRDefault="00E21385"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055A4C82" w:rsidR="00C3749B" w:rsidRDefault="00C3749B">
    <w:pPr>
      <w:pStyle w:val="Header"/>
    </w:pPr>
    <w:r>
      <w:t xml:space="preserve">Brooklyn Torah Gazette for </w:t>
    </w:r>
    <w:proofErr w:type="spellStart"/>
    <w:r w:rsidR="002F258D">
      <w:t>Parshas</w:t>
    </w:r>
    <w:proofErr w:type="spellEnd"/>
    <w:r w:rsidR="002F258D">
      <w:t xml:space="preserve"> </w:t>
    </w:r>
    <w:proofErr w:type="spellStart"/>
    <w:r w:rsidR="00A35E9E">
      <w:t>Devorim</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2383"/>
    <w:rsid w:val="000329F0"/>
    <w:rsid w:val="00032A4B"/>
    <w:rsid w:val="00032B8B"/>
    <w:rsid w:val="00036562"/>
    <w:rsid w:val="0003693A"/>
    <w:rsid w:val="00037C3C"/>
    <w:rsid w:val="00042764"/>
    <w:rsid w:val="00042C34"/>
    <w:rsid w:val="00042D2C"/>
    <w:rsid w:val="0004469E"/>
    <w:rsid w:val="000458E5"/>
    <w:rsid w:val="00045C99"/>
    <w:rsid w:val="00045E20"/>
    <w:rsid w:val="000469DF"/>
    <w:rsid w:val="00054E4F"/>
    <w:rsid w:val="00055563"/>
    <w:rsid w:val="000565D3"/>
    <w:rsid w:val="0005719F"/>
    <w:rsid w:val="0006194A"/>
    <w:rsid w:val="000620A3"/>
    <w:rsid w:val="00062576"/>
    <w:rsid w:val="00062FCD"/>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E42"/>
    <w:rsid w:val="001302C8"/>
    <w:rsid w:val="00130493"/>
    <w:rsid w:val="00131D07"/>
    <w:rsid w:val="0013236B"/>
    <w:rsid w:val="001343BE"/>
    <w:rsid w:val="00135CFC"/>
    <w:rsid w:val="00136FB1"/>
    <w:rsid w:val="00137423"/>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1A8B"/>
    <w:rsid w:val="001758F3"/>
    <w:rsid w:val="001765D8"/>
    <w:rsid w:val="00176B00"/>
    <w:rsid w:val="001804E2"/>
    <w:rsid w:val="00180BDA"/>
    <w:rsid w:val="0018356D"/>
    <w:rsid w:val="001845B3"/>
    <w:rsid w:val="00184E45"/>
    <w:rsid w:val="00185842"/>
    <w:rsid w:val="001878D9"/>
    <w:rsid w:val="00190F46"/>
    <w:rsid w:val="00191821"/>
    <w:rsid w:val="00191EF4"/>
    <w:rsid w:val="00192200"/>
    <w:rsid w:val="00192BF7"/>
    <w:rsid w:val="00195243"/>
    <w:rsid w:val="0019624D"/>
    <w:rsid w:val="00197214"/>
    <w:rsid w:val="001974BC"/>
    <w:rsid w:val="001A0AE0"/>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3492"/>
    <w:rsid w:val="00234253"/>
    <w:rsid w:val="002361F8"/>
    <w:rsid w:val="00236B2B"/>
    <w:rsid w:val="00241A07"/>
    <w:rsid w:val="002444D0"/>
    <w:rsid w:val="0024452B"/>
    <w:rsid w:val="00247098"/>
    <w:rsid w:val="002518E9"/>
    <w:rsid w:val="00251A43"/>
    <w:rsid w:val="002535B3"/>
    <w:rsid w:val="0025404A"/>
    <w:rsid w:val="002549DD"/>
    <w:rsid w:val="002578F5"/>
    <w:rsid w:val="0026262E"/>
    <w:rsid w:val="00266846"/>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6EA7"/>
    <w:rsid w:val="00330BBD"/>
    <w:rsid w:val="00330F05"/>
    <w:rsid w:val="00331A8A"/>
    <w:rsid w:val="00332504"/>
    <w:rsid w:val="00332C43"/>
    <w:rsid w:val="0033370E"/>
    <w:rsid w:val="0033425A"/>
    <w:rsid w:val="0033761D"/>
    <w:rsid w:val="0034068A"/>
    <w:rsid w:val="00340B26"/>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BC9"/>
    <w:rsid w:val="003D6532"/>
    <w:rsid w:val="003D6BA1"/>
    <w:rsid w:val="003D7941"/>
    <w:rsid w:val="003E3B27"/>
    <w:rsid w:val="003E7536"/>
    <w:rsid w:val="003F0EBD"/>
    <w:rsid w:val="003F5998"/>
    <w:rsid w:val="003F6232"/>
    <w:rsid w:val="003F6347"/>
    <w:rsid w:val="003F72E6"/>
    <w:rsid w:val="0040380A"/>
    <w:rsid w:val="00407169"/>
    <w:rsid w:val="0040799D"/>
    <w:rsid w:val="00410021"/>
    <w:rsid w:val="00411CF2"/>
    <w:rsid w:val="00411E3D"/>
    <w:rsid w:val="004144F9"/>
    <w:rsid w:val="00416BD3"/>
    <w:rsid w:val="004210C2"/>
    <w:rsid w:val="00425A14"/>
    <w:rsid w:val="0043254E"/>
    <w:rsid w:val="00437C9F"/>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59CA"/>
    <w:rsid w:val="004C723C"/>
    <w:rsid w:val="004C732A"/>
    <w:rsid w:val="004C78E2"/>
    <w:rsid w:val="004D03F2"/>
    <w:rsid w:val="004D20E3"/>
    <w:rsid w:val="004D2550"/>
    <w:rsid w:val="004D5413"/>
    <w:rsid w:val="004E04B0"/>
    <w:rsid w:val="004E074A"/>
    <w:rsid w:val="004E1561"/>
    <w:rsid w:val="004E299C"/>
    <w:rsid w:val="004E36BE"/>
    <w:rsid w:val="004F0588"/>
    <w:rsid w:val="004F6381"/>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6374"/>
    <w:rsid w:val="005808DA"/>
    <w:rsid w:val="00581DB9"/>
    <w:rsid w:val="00582007"/>
    <w:rsid w:val="0058408F"/>
    <w:rsid w:val="0058525C"/>
    <w:rsid w:val="00587087"/>
    <w:rsid w:val="0059194A"/>
    <w:rsid w:val="00591B80"/>
    <w:rsid w:val="0059316B"/>
    <w:rsid w:val="005934C0"/>
    <w:rsid w:val="00594419"/>
    <w:rsid w:val="00596C18"/>
    <w:rsid w:val="005A1186"/>
    <w:rsid w:val="005A1FA7"/>
    <w:rsid w:val="005A2B24"/>
    <w:rsid w:val="005A43E0"/>
    <w:rsid w:val="005A4A19"/>
    <w:rsid w:val="005A65C9"/>
    <w:rsid w:val="005A6E45"/>
    <w:rsid w:val="005A6F0B"/>
    <w:rsid w:val="005A7D5F"/>
    <w:rsid w:val="005B111F"/>
    <w:rsid w:val="005B11A1"/>
    <w:rsid w:val="005B1423"/>
    <w:rsid w:val="005B18F8"/>
    <w:rsid w:val="005B54E6"/>
    <w:rsid w:val="005B5FE9"/>
    <w:rsid w:val="005B6279"/>
    <w:rsid w:val="005B68DB"/>
    <w:rsid w:val="005B7D8A"/>
    <w:rsid w:val="005C3A88"/>
    <w:rsid w:val="005C45AD"/>
    <w:rsid w:val="005C76EC"/>
    <w:rsid w:val="005C7CB6"/>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62BA"/>
    <w:rsid w:val="00617363"/>
    <w:rsid w:val="00617D48"/>
    <w:rsid w:val="00624601"/>
    <w:rsid w:val="00625A44"/>
    <w:rsid w:val="0062707B"/>
    <w:rsid w:val="00632819"/>
    <w:rsid w:val="006332A5"/>
    <w:rsid w:val="00634393"/>
    <w:rsid w:val="00634A68"/>
    <w:rsid w:val="00635ABF"/>
    <w:rsid w:val="0063629B"/>
    <w:rsid w:val="00637A91"/>
    <w:rsid w:val="006407BB"/>
    <w:rsid w:val="0064259F"/>
    <w:rsid w:val="00642BBE"/>
    <w:rsid w:val="006430AA"/>
    <w:rsid w:val="00643F96"/>
    <w:rsid w:val="00644341"/>
    <w:rsid w:val="00645BBC"/>
    <w:rsid w:val="006463B2"/>
    <w:rsid w:val="00646550"/>
    <w:rsid w:val="006479C0"/>
    <w:rsid w:val="00650535"/>
    <w:rsid w:val="00652559"/>
    <w:rsid w:val="00653110"/>
    <w:rsid w:val="00654A2A"/>
    <w:rsid w:val="00655535"/>
    <w:rsid w:val="00656D01"/>
    <w:rsid w:val="00661B89"/>
    <w:rsid w:val="006631CC"/>
    <w:rsid w:val="006640F6"/>
    <w:rsid w:val="00665E67"/>
    <w:rsid w:val="00666EA2"/>
    <w:rsid w:val="006764C6"/>
    <w:rsid w:val="00680EF6"/>
    <w:rsid w:val="006854C1"/>
    <w:rsid w:val="0069205B"/>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E08"/>
    <w:rsid w:val="00704D00"/>
    <w:rsid w:val="00705DB9"/>
    <w:rsid w:val="0070681C"/>
    <w:rsid w:val="007069B4"/>
    <w:rsid w:val="00710460"/>
    <w:rsid w:val="00710CB9"/>
    <w:rsid w:val="00713B18"/>
    <w:rsid w:val="00713D6A"/>
    <w:rsid w:val="0071582A"/>
    <w:rsid w:val="00716BA2"/>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50366"/>
    <w:rsid w:val="00753BBA"/>
    <w:rsid w:val="00753DDF"/>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4AFE"/>
    <w:rsid w:val="008355FD"/>
    <w:rsid w:val="0083607A"/>
    <w:rsid w:val="008364C7"/>
    <w:rsid w:val="00836617"/>
    <w:rsid w:val="008369DA"/>
    <w:rsid w:val="00837127"/>
    <w:rsid w:val="0084269C"/>
    <w:rsid w:val="0084618B"/>
    <w:rsid w:val="00847211"/>
    <w:rsid w:val="00847DE3"/>
    <w:rsid w:val="00852C5B"/>
    <w:rsid w:val="00852F74"/>
    <w:rsid w:val="00854001"/>
    <w:rsid w:val="008551D3"/>
    <w:rsid w:val="008566A5"/>
    <w:rsid w:val="00856E9B"/>
    <w:rsid w:val="0086078B"/>
    <w:rsid w:val="00861CF6"/>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D294B"/>
    <w:rsid w:val="008D536B"/>
    <w:rsid w:val="008D70CB"/>
    <w:rsid w:val="008E1237"/>
    <w:rsid w:val="008E15DF"/>
    <w:rsid w:val="008E16F3"/>
    <w:rsid w:val="008E1DC2"/>
    <w:rsid w:val="008E38EC"/>
    <w:rsid w:val="008E6F2F"/>
    <w:rsid w:val="008E7BA3"/>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5126"/>
    <w:rsid w:val="00935B40"/>
    <w:rsid w:val="0093772A"/>
    <w:rsid w:val="00940D71"/>
    <w:rsid w:val="00941766"/>
    <w:rsid w:val="0094182D"/>
    <w:rsid w:val="00941E1E"/>
    <w:rsid w:val="00942D9B"/>
    <w:rsid w:val="00945071"/>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796D"/>
    <w:rsid w:val="009A109F"/>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6590"/>
    <w:rsid w:val="00A00BD1"/>
    <w:rsid w:val="00A01751"/>
    <w:rsid w:val="00A03A1C"/>
    <w:rsid w:val="00A0442F"/>
    <w:rsid w:val="00A04CAC"/>
    <w:rsid w:val="00A04D1C"/>
    <w:rsid w:val="00A06BF2"/>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4C5"/>
    <w:rsid w:val="00A54F11"/>
    <w:rsid w:val="00A55678"/>
    <w:rsid w:val="00A56406"/>
    <w:rsid w:val="00A56DD1"/>
    <w:rsid w:val="00A56FF0"/>
    <w:rsid w:val="00A579E3"/>
    <w:rsid w:val="00A606DC"/>
    <w:rsid w:val="00A63C81"/>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63D5"/>
    <w:rsid w:val="00AB7B9F"/>
    <w:rsid w:val="00AC130B"/>
    <w:rsid w:val="00AC174D"/>
    <w:rsid w:val="00AC1D5C"/>
    <w:rsid w:val="00AC5816"/>
    <w:rsid w:val="00AC5C96"/>
    <w:rsid w:val="00AC6364"/>
    <w:rsid w:val="00AD083F"/>
    <w:rsid w:val="00AD09DE"/>
    <w:rsid w:val="00AD0C66"/>
    <w:rsid w:val="00AD284C"/>
    <w:rsid w:val="00AD43FE"/>
    <w:rsid w:val="00AD48FA"/>
    <w:rsid w:val="00AD54AB"/>
    <w:rsid w:val="00AD77FE"/>
    <w:rsid w:val="00AE3399"/>
    <w:rsid w:val="00AE359C"/>
    <w:rsid w:val="00AE405F"/>
    <w:rsid w:val="00AE6AFA"/>
    <w:rsid w:val="00AE7B47"/>
    <w:rsid w:val="00AF0F91"/>
    <w:rsid w:val="00AF1128"/>
    <w:rsid w:val="00AF1BF2"/>
    <w:rsid w:val="00AF22BA"/>
    <w:rsid w:val="00AF2ADF"/>
    <w:rsid w:val="00AF762B"/>
    <w:rsid w:val="00B00A0D"/>
    <w:rsid w:val="00B00E40"/>
    <w:rsid w:val="00B01E84"/>
    <w:rsid w:val="00B0487C"/>
    <w:rsid w:val="00B06CE0"/>
    <w:rsid w:val="00B076F6"/>
    <w:rsid w:val="00B129EF"/>
    <w:rsid w:val="00B14E8A"/>
    <w:rsid w:val="00B21860"/>
    <w:rsid w:val="00B22087"/>
    <w:rsid w:val="00B229D2"/>
    <w:rsid w:val="00B2706E"/>
    <w:rsid w:val="00B300A9"/>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47"/>
    <w:rsid w:val="00BA5EEA"/>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C31"/>
    <w:rsid w:val="00C4609F"/>
    <w:rsid w:val="00C46823"/>
    <w:rsid w:val="00C46F9F"/>
    <w:rsid w:val="00C47E79"/>
    <w:rsid w:val="00C47ED2"/>
    <w:rsid w:val="00C52BB8"/>
    <w:rsid w:val="00C538B6"/>
    <w:rsid w:val="00C5446C"/>
    <w:rsid w:val="00C54EDA"/>
    <w:rsid w:val="00C5585C"/>
    <w:rsid w:val="00C569BD"/>
    <w:rsid w:val="00C5718F"/>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3937"/>
    <w:rsid w:val="00CA018D"/>
    <w:rsid w:val="00CA03C8"/>
    <w:rsid w:val="00CA2EBD"/>
    <w:rsid w:val="00CA2F59"/>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60F7"/>
    <w:rsid w:val="00CD6C73"/>
    <w:rsid w:val="00CD6CE2"/>
    <w:rsid w:val="00CD71FC"/>
    <w:rsid w:val="00CD7451"/>
    <w:rsid w:val="00CE1335"/>
    <w:rsid w:val="00CE2225"/>
    <w:rsid w:val="00CE37D3"/>
    <w:rsid w:val="00CE3B4D"/>
    <w:rsid w:val="00CE7004"/>
    <w:rsid w:val="00CE7D81"/>
    <w:rsid w:val="00CE7DA9"/>
    <w:rsid w:val="00CF325B"/>
    <w:rsid w:val="00CF5688"/>
    <w:rsid w:val="00CF6631"/>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12A2"/>
    <w:rsid w:val="00D715EB"/>
    <w:rsid w:val="00D71BF1"/>
    <w:rsid w:val="00D72213"/>
    <w:rsid w:val="00D7279A"/>
    <w:rsid w:val="00D744E8"/>
    <w:rsid w:val="00D747FA"/>
    <w:rsid w:val="00D7596B"/>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2705"/>
    <w:rsid w:val="00E13495"/>
    <w:rsid w:val="00E134E6"/>
    <w:rsid w:val="00E14490"/>
    <w:rsid w:val="00E14A3C"/>
    <w:rsid w:val="00E1590B"/>
    <w:rsid w:val="00E16146"/>
    <w:rsid w:val="00E21385"/>
    <w:rsid w:val="00E21702"/>
    <w:rsid w:val="00E22CCA"/>
    <w:rsid w:val="00E23881"/>
    <w:rsid w:val="00E26240"/>
    <w:rsid w:val="00E2669A"/>
    <w:rsid w:val="00E26D01"/>
    <w:rsid w:val="00E309DD"/>
    <w:rsid w:val="00E30B48"/>
    <w:rsid w:val="00E32363"/>
    <w:rsid w:val="00E366FF"/>
    <w:rsid w:val="00E36918"/>
    <w:rsid w:val="00E41082"/>
    <w:rsid w:val="00E425AC"/>
    <w:rsid w:val="00E426E5"/>
    <w:rsid w:val="00E44D9F"/>
    <w:rsid w:val="00E4622E"/>
    <w:rsid w:val="00E50A3C"/>
    <w:rsid w:val="00E50F98"/>
    <w:rsid w:val="00E51694"/>
    <w:rsid w:val="00E537F5"/>
    <w:rsid w:val="00E54A7F"/>
    <w:rsid w:val="00E63845"/>
    <w:rsid w:val="00E64AFE"/>
    <w:rsid w:val="00E64CA0"/>
    <w:rsid w:val="00E65A37"/>
    <w:rsid w:val="00E66729"/>
    <w:rsid w:val="00E70839"/>
    <w:rsid w:val="00E70AB1"/>
    <w:rsid w:val="00E713BB"/>
    <w:rsid w:val="00E72CF3"/>
    <w:rsid w:val="00E7315D"/>
    <w:rsid w:val="00E752A1"/>
    <w:rsid w:val="00E764E9"/>
    <w:rsid w:val="00E77009"/>
    <w:rsid w:val="00E80D17"/>
    <w:rsid w:val="00E80D21"/>
    <w:rsid w:val="00E81302"/>
    <w:rsid w:val="00E81F49"/>
    <w:rsid w:val="00E8236C"/>
    <w:rsid w:val="00E8302F"/>
    <w:rsid w:val="00E83D77"/>
    <w:rsid w:val="00E85B53"/>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4F50"/>
    <w:rsid w:val="00F155FF"/>
    <w:rsid w:val="00F20CFF"/>
    <w:rsid w:val="00F22B5A"/>
    <w:rsid w:val="00F268E8"/>
    <w:rsid w:val="00F274C6"/>
    <w:rsid w:val="00F27F09"/>
    <w:rsid w:val="00F34163"/>
    <w:rsid w:val="00F36E98"/>
    <w:rsid w:val="00F37790"/>
    <w:rsid w:val="00F4032E"/>
    <w:rsid w:val="00F4369D"/>
    <w:rsid w:val="00F4390B"/>
    <w:rsid w:val="00F43C47"/>
    <w:rsid w:val="00F43E1E"/>
    <w:rsid w:val="00F47E1A"/>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5F6C"/>
    <w:rsid w:val="00F83B80"/>
    <w:rsid w:val="00F8559B"/>
    <w:rsid w:val="00F90AEB"/>
    <w:rsid w:val="00F970DB"/>
    <w:rsid w:val="00FA2F9A"/>
    <w:rsid w:val="00FA318D"/>
    <w:rsid w:val="00FA3951"/>
    <w:rsid w:val="00FA3FB5"/>
    <w:rsid w:val="00FA4B36"/>
    <w:rsid w:val="00FA51B3"/>
    <w:rsid w:val="00FA5202"/>
    <w:rsid w:val="00FA5D15"/>
    <w:rsid w:val="00FA5FF2"/>
    <w:rsid w:val="00FA61F0"/>
    <w:rsid w:val="00FA6A7E"/>
    <w:rsid w:val="00FB20D0"/>
    <w:rsid w:val="00FB2B29"/>
    <w:rsid w:val="00FB4D90"/>
    <w:rsid w:val="00FB5E89"/>
    <w:rsid w:val="00FB7D31"/>
    <w:rsid w:val="00FB7E98"/>
    <w:rsid w:val="00FB7EC1"/>
    <w:rsid w:val="00FC12E3"/>
    <w:rsid w:val="00FC1522"/>
    <w:rsid w:val="00FC2EF1"/>
    <w:rsid w:val="00FC31FD"/>
    <w:rsid w:val="00FC4C0B"/>
    <w:rsid w:val="00FC5D99"/>
    <w:rsid w:val="00FC6433"/>
    <w:rsid w:val="00FC65AB"/>
    <w:rsid w:val="00FC67A5"/>
    <w:rsid w:val="00FC68E5"/>
    <w:rsid w:val="00FD2819"/>
    <w:rsid w:val="00FD2EF8"/>
    <w:rsid w:val="00FD3C14"/>
    <w:rsid w:val="00FD53B0"/>
    <w:rsid w:val="00FD6471"/>
    <w:rsid w:val="00FD734B"/>
    <w:rsid w:val="00FD7D5B"/>
    <w:rsid w:val="00FE1410"/>
    <w:rsid w:val="00FE1775"/>
    <w:rsid w:val="00FE24C4"/>
    <w:rsid w:val="00FE25D5"/>
    <w:rsid w:val="00FE266E"/>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nuchapublishers.com" TargetMode="External"/><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image" Target="media/image6.jpeg"/><Relationship Id="rId26" Type="http://schemas.openxmlformats.org/officeDocument/2006/relationships/hyperlink" Target="https://aish.com/the-song-of-the-cat/"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www.sefaria.org/Gittin.62?lang=he-en&amp;utm_source=aish.com&amp;utm_medium=sefaria_linker"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www.sefaria.org/Pesachim.112b.10?lang=he-en&amp;utm_source=aish.com&amp;utm_medium=sefaria_linker"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sefaria.org/Proverbs.12.10?lang=he-en&amp;utm_source=aish.com&amp;utm_medium=sefaria_linke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ish.com/authors/84110707?aut_id=4960" TargetMode="External"/><Relationship Id="rId23" Type="http://schemas.openxmlformats.org/officeDocument/2006/relationships/image" Target="media/image9.jpeg"/><Relationship Id="rId28" Type="http://schemas.openxmlformats.org/officeDocument/2006/relationships/image" Target="media/image10.jpeg"/><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ales@menuchapublishers.com" TargetMode="External"/><Relationship Id="rId14" Type="http://schemas.openxmlformats.org/officeDocument/2006/relationships/image" Target="media/image5.png"/><Relationship Id="rId22" Type="http://schemas.openxmlformats.org/officeDocument/2006/relationships/hyperlink" Target="https://www.sefaria.org/Eruvin.11b.29?lang=he-en&amp;utm_source=aish.com&amp;utm_medium=sefaria_linker" TargetMode="External"/><Relationship Id="rId27" Type="http://schemas.openxmlformats.org/officeDocument/2006/relationships/hyperlink" Target="https://www.sefaria.org/Psalms.18.38?lang=he-en&amp;utm_source=aish.com&amp;utm_medium=sefaria_linker" TargetMode="External"/><Relationship Id="rId30" Type="http://schemas.openxmlformats.org/officeDocument/2006/relationships/hyperlink" Target="https://aish.com/judaism-and-common-superst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3644</Words>
  <Characters>20773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2022-07-24T17:49:00Z</cp:lastPrinted>
  <dcterms:created xsi:type="dcterms:W3CDTF">2022-08-08T20:51:00Z</dcterms:created>
  <dcterms:modified xsi:type="dcterms:W3CDTF">2022-08-08T20:51:00Z</dcterms:modified>
</cp:coreProperties>
</file>